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7C" w:rsidRPr="00142678" w:rsidRDefault="003C117C" w:rsidP="00142678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678">
        <w:rPr>
          <w:rFonts w:ascii="Bookman Old Style" w:eastAsia="Times New Roman" w:hAnsi="Bookman Old Style"/>
          <w:b/>
          <w:bCs/>
          <w:i/>
          <w:iCs/>
          <w:caps/>
          <w:color w:val="800000"/>
          <w:sz w:val="20"/>
          <w:szCs w:val="20"/>
          <w:lang w:eastAsia="ru-RU"/>
        </w:rPr>
        <w:t xml:space="preserve">САМОАНАЛИЗ </w:t>
      </w:r>
    </w:p>
    <w:p w:rsidR="003C117C" w:rsidRPr="003C117C" w:rsidRDefault="003C117C" w:rsidP="003C117C">
      <w:pPr>
        <w:spacing w:after="0" w:line="360" w:lineRule="auto"/>
        <w:ind w:left="-900" w:firstLine="9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i/>
          <w:iCs/>
          <w:caps/>
          <w:color w:val="800000"/>
          <w:sz w:val="20"/>
          <w:szCs w:val="20"/>
          <w:lang w:eastAsia="ru-RU"/>
        </w:rPr>
        <w:t>муниципального</w:t>
      </w:r>
      <w:r w:rsidR="00CF7E39">
        <w:rPr>
          <w:rFonts w:ascii="Bookman Old Style" w:eastAsia="Times New Roman" w:hAnsi="Bookman Old Style"/>
          <w:b/>
          <w:bCs/>
          <w:i/>
          <w:iCs/>
          <w:caps/>
          <w:color w:val="800000"/>
          <w:sz w:val="20"/>
          <w:szCs w:val="20"/>
          <w:lang w:eastAsia="ru-RU"/>
        </w:rPr>
        <w:t xml:space="preserve"> казенного</w:t>
      </w:r>
      <w:r w:rsidRPr="003C117C">
        <w:rPr>
          <w:rFonts w:ascii="Bookman Old Style" w:eastAsia="Times New Roman" w:hAnsi="Bookman Old Style"/>
          <w:b/>
          <w:bCs/>
          <w:i/>
          <w:iCs/>
          <w:caps/>
          <w:color w:val="800000"/>
          <w:sz w:val="20"/>
          <w:szCs w:val="20"/>
          <w:lang w:eastAsia="ru-RU"/>
        </w:rPr>
        <w:t xml:space="preserve"> общеобразовательного учреждения </w:t>
      </w:r>
    </w:p>
    <w:p w:rsidR="003C117C" w:rsidRPr="003C117C" w:rsidRDefault="006D5B6D" w:rsidP="003C117C">
      <w:pPr>
        <w:spacing w:after="0" w:line="360" w:lineRule="auto"/>
        <w:ind w:left="-900" w:firstLine="9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bCs/>
          <w:i/>
          <w:iCs/>
          <w:caps/>
          <w:color w:val="800000"/>
          <w:sz w:val="20"/>
          <w:szCs w:val="20"/>
          <w:lang w:eastAsia="ru-RU"/>
        </w:rPr>
        <w:t>«КАХЦУГская СРЕДНЯЯ</w:t>
      </w:r>
      <w:r w:rsidR="003C117C" w:rsidRPr="003C117C">
        <w:rPr>
          <w:rFonts w:ascii="Bookman Old Style" w:eastAsia="Times New Roman" w:hAnsi="Bookman Old Style"/>
          <w:b/>
          <w:bCs/>
          <w:i/>
          <w:iCs/>
          <w:caps/>
          <w:color w:val="800000"/>
          <w:sz w:val="20"/>
          <w:szCs w:val="20"/>
          <w:lang w:eastAsia="ru-RU"/>
        </w:rPr>
        <w:t xml:space="preserve"> общеобразовательная школа»</w:t>
      </w:r>
    </w:p>
    <w:p w:rsidR="003C117C" w:rsidRPr="003C117C" w:rsidRDefault="003C117C" w:rsidP="003C117C">
      <w:pPr>
        <w:spacing w:after="0" w:line="360" w:lineRule="auto"/>
        <w:ind w:left="-900" w:firstLine="9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i/>
          <w:iCs/>
          <w:color w:val="990033"/>
          <w:sz w:val="20"/>
          <w:szCs w:val="20"/>
          <w:lang w:val="en-US"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284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1.</w:t>
      </w:r>
      <w:r w:rsidRPr="003C117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 </w:t>
      </w: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Общие сведения о школе, характеристика школы</w:t>
      </w:r>
    </w:p>
    <w:p w:rsidR="003C117C" w:rsidRPr="003C117C" w:rsidRDefault="003C117C" w:rsidP="003C117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1.1.Общая характеристика школы.</w:t>
      </w:r>
    </w:p>
    <w:p w:rsidR="003C117C" w:rsidRPr="003C117C" w:rsidRDefault="008B6636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Здание школы построено в 1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9</w:t>
      </w: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3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4 году</w:t>
      </w: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нашими дедами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. </w:t>
      </w:r>
      <w:r w:rsidR="00791FF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До 1953 года она была начальной </w:t>
      </w:r>
      <w:r w:rsidR="00390A2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школой. За тем ее переименовали </w:t>
      </w:r>
      <w:proofErr w:type="gramStart"/>
      <w:r w:rsidR="00390A2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</w:t>
      </w:r>
      <w:proofErr w:type="gramEnd"/>
      <w:r w:rsidR="00390A2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="00791FF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семилетнюю. Так она существовала до </w:t>
      </w:r>
      <w:r w:rsidR="000C7490" w:rsidRPr="00044905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1961</w:t>
      </w:r>
      <w:r w:rsidR="000C749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года. С 196</w:t>
      </w:r>
      <w:r w:rsidR="000C7490" w:rsidRPr="00044905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2</w:t>
      </w:r>
      <w:r w:rsidR="00791FF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года по 1987 год её стали называть восьмилетней. 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</w:t>
      </w:r>
      <w:r w:rsidR="00791FF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1987 году восьмилетняя</w:t>
      </w: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КАХЦУГСКАЯ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школа переименована </w:t>
      </w:r>
      <w:r w:rsidR="00A2721B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 неполную среднюю школу. В 2000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году</w:t>
      </w:r>
      <w:proofErr w:type="gramStart"/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="00A2721B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</w:t>
      </w:r>
      <w:proofErr w:type="gramEnd"/>
      <w:r w:rsidR="00A2721B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 связи с увеличен</w:t>
      </w:r>
      <w:r w:rsidR="00390A2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ием количества учащихся, по хода</w:t>
      </w:r>
      <w:r w:rsidR="00A2721B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тайству жител</w:t>
      </w:r>
      <w:r w:rsidR="00390A2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е</w:t>
      </w:r>
      <w:r w:rsidR="00A2721B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й села, школа получила статус «</w:t>
      </w:r>
      <w:proofErr w:type="spellStart"/>
      <w:r w:rsidR="00A2721B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Кахцугская</w:t>
      </w:r>
      <w:proofErr w:type="spellEnd"/>
      <w:r w:rsidR="00A2721B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средняя общеобразовательная школа».  П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лощадь шко</w:t>
      </w:r>
      <w:r w:rsidR="006E546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лы составляет  </w:t>
      </w:r>
      <w:r w:rsidR="00C765FD" w:rsidRPr="00C765FD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360 </w:t>
      </w:r>
      <w:r w:rsidR="00C765FD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м</w:t>
      </w:r>
      <w:proofErr w:type="gramStart"/>
      <w:r w:rsidR="00A26FC2">
        <w:rPr>
          <w:rFonts w:ascii="Bookman Old Style" w:eastAsia="Times New Roman" w:hAnsi="Bookman Old Style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="00B33CC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. В школе </w:t>
      </w:r>
      <w:r w:rsidR="00B33CC9" w:rsidRPr="00B33CC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6</w:t>
      </w:r>
      <w:r w:rsidR="006E546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="001D269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классных комнат, 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учительская, </w:t>
      </w:r>
      <w:r w:rsidR="00B33CC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пищеблок</w:t>
      </w:r>
      <w:r w:rsidR="00A26FC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и б</w:t>
      </w:r>
      <w:r w:rsidR="00C765FD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иблиотека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="001D269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- 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расп</w:t>
      </w:r>
      <w:r w:rsidR="001D269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о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ложенных на одном этаже. Площади помещений соответствуют правилам и нормативам СанПиН. Классных комнат для проведения учебных занятий недостаточно, вследствие чего занятия в школе проводя</w:t>
      </w:r>
      <w:r w:rsidR="00B33CC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тся в две смены (Ι смена – 1,4,8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,9</w:t>
      </w:r>
      <w:r w:rsidR="00B33CC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,10,11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классы, ΙΙ смена – 2,3,</w:t>
      </w:r>
      <w:r w:rsidR="00B33CC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5,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6,7 классы). Полный капитальный ремонт здания школы за</w:t>
      </w:r>
      <w:r w:rsidR="00B33CC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своё 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="00B33CC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существование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не проводился, в </w:t>
      </w:r>
      <w:r w:rsidR="00CF7E3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2009</w:t>
      </w:r>
      <w:r w:rsidR="00B33CC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году</w:t>
      </w:r>
      <w:r w:rsidR="006E546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проводилась замена полов</w:t>
      </w:r>
      <w:r w:rsidR="00B33CC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в двух помещениях, печей на твердом топливе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, </w:t>
      </w:r>
      <w:r w:rsidR="00B33CC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отбили потолки в </w:t>
      </w:r>
      <w:r w:rsidR="00DF43D4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четы</w:t>
      </w:r>
      <w:r w:rsidR="00955548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рех классах, построили беседку к школе. Кровля школы требует полного капитального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="00955548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ремонта. 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Ежегодно проводится косметичес</w:t>
      </w:r>
      <w:r w:rsidR="001D269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кий ремонт всех помещений школы</w:t>
      </w:r>
      <w:r w:rsidR="001D2696" w:rsidRPr="001D269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;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последний косме</w:t>
      </w:r>
      <w:r w:rsidR="00DF43D4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тический ремонт – в августе 201</w:t>
      </w:r>
      <w:r w:rsidR="00CF7E3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4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года. Оценка степени изношенности здания школы не проводилась. Здание находится в удовлетворительном</w:t>
      </w:r>
      <w:r w:rsidR="00CF7E3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состоянии. </w:t>
      </w:r>
    </w:p>
    <w:p w:rsidR="003C117C" w:rsidRPr="003C117C" w:rsidRDefault="003C117C" w:rsidP="006E5460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Размещение школы и участок в основном </w:t>
      </w:r>
      <w:r w:rsidR="00390A2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соответствует требованиям </w:t>
      </w:r>
      <w:proofErr w:type="spellStart"/>
      <w:r w:rsidR="00390A2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СанПи</w:t>
      </w:r>
      <w:proofErr w:type="spellEnd"/>
      <w:r w:rsidR="00390A2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</w:t>
      </w:r>
      <w:r w:rsidR="00DF43D4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="00390A2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но не соответствует современным требованиям</w:t>
      </w:r>
      <w:r w:rsidR="008B6EB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. Территория школы  огорожена и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обозначена зелеными насаждениями. На территори</w:t>
      </w:r>
      <w:r w:rsidR="00955548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и, прилегающей к школе, </w:t>
      </w:r>
      <w:r w:rsidR="00390A2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посажены </w:t>
      </w:r>
      <w:r w:rsidR="001D269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деревья. Е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жегодно</w:t>
      </w:r>
      <w:r w:rsidR="001D269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весной высаживаются молодые деревца и кустарники</w:t>
      </w:r>
      <w:r w:rsidR="008B663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. В школе нет спорт</w:t>
      </w:r>
      <w:r w:rsidR="00A707D7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ивного зала, есть небольшая площ</w:t>
      </w:r>
      <w:r w:rsidR="008B663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адка</w:t>
      </w:r>
      <w:r w:rsidR="00390A2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</w:t>
      </w:r>
      <w:r w:rsidR="008B663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которая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оборудована</w:t>
      </w:r>
      <w:r w:rsidR="008B6EB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под волейбольную</w:t>
      </w:r>
      <w:bookmarkStart w:id="0" w:name="_GoBack"/>
      <w:bookmarkEnd w:id="0"/>
      <w:r w:rsidR="008B6EB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площадку</w:t>
      </w:r>
      <w:r w:rsidR="008B663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и поддерживается в порядке,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используется на уроках физической культуры и во внеу</w:t>
      </w:r>
      <w:r w:rsidR="008B663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рочное время</w:t>
      </w:r>
      <w:r w:rsidR="006E546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.</w:t>
      </w:r>
      <w:r w:rsidR="008B663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Не соответствует нормативам СанПиН </w:t>
      </w:r>
      <w:r w:rsidR="006E546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освещение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</w:t>
      </w:r>
      <w:r w:rsidR="006E546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классных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="006E546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помещениях из-за удаленности здания школы от трансформатора. У школы отсутствует подсобное помещение, где можно хранить необходимое оборудование, а также мастерские для занятий на уроках </w:t>
      </w:r>
      <w:r w:rsidR="00A707D7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технического труда.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1.2.Организационно-правовое обеспечение деятельности школы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 своей работе школа руководствуется Законом РФ «Об образовании»,  Типовым положением об общеобразовательном учреждении, образовательной программой, Уст</w:t>
      </w:r>
      <w:r w:rsidR="00AE5383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авом школы. Школа имеет статус 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Муниципальное</w:t>
      </w:r>
      <w:r w:rsidR="00CF7E3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казенное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общеобр</w:t>
      </w:r>
      <w:r w:rsidR="00AE5383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азовательное учреждение «</w:t>
      </w:r>
      <w:proofErr w:type="spellStart"/>
      <w:r w:rsidR="00AE5383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Кахцугскя</w:t>
      </w:r>
      <w:proofErr w:type="spellEnd"/>
      <w:r w:rsidR="00AE5383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средняя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общеобразовательная школа».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lastRenderedPageBreak/>
        <w:t xml:space="preserve">Устав школы и документы, регламентирующие ее деятельность, разработаны в соответствии с законодательством РФ и </w:t>
      </w:r>
      <w:r w:rsidR="00A707D7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Дагестанской республики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в сфере образования. Устав школы отражает особенности школы. В соответствии с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Законом РФ «Об образовании», Концепцией модернизации Российского образования на период </w:t>
      </w:r>
      <w:r w:rsidR="00896025">
        <w:rPr>
          <w:rFonts w:ascii="Bookman Old Style" w:eastAsia="Times New Roman" w:hAnsi="Bookman Old Style"/>
          <w:sz w:val="20"/>
          <w:szCs w:val="20"/>
          <w:lang w:eastAsia="ru-RU"/>
        </w:rPr>
        <w:t>до 201</w:t>
      </w:r>
      <w:r w:rsidR="00896025" w:rsidRPr="00896025">
        <w:rPr>
          <w:rFonts w:ascii="Bookman Old Style" w:eastAsia="Times New Roman" w:hAnsi="Bookman Old Style"/>
          <w:sz w:val="20"/>
          <w:szCs w:val="20"/>
          <w:lang w:eastAsia="ru-RU"/>
        </w:rPr>
        <w:t>5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года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разработана Программа развития  муниципального </w:t>
      </w:r>
      <w:r w:rsidR="00CF7E39">
        <w:rPr>
          <w:rFonts w:ascii="Bookman Old Style" w:eastAsia="Times New Roman" w:hAnsi="Bookman Old Style"/>
          <w:sz w:val="20"/>
          <w:szCs w:val="20"/>
          <w:lang w:eastAsia="ru-RU"/>
        </w:rPr>
        <w:t xml:space="preserve">казенного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>общеобразова</w:t>
      </w:r>
      <w:r w:rsidR="00A707D7">
        <w:rPr>
          <w:rFonts w:ascii="Bookman Old Style" w:eastAsia="Times New Roman" w:hAnsi="Bookman Old Style"/>
          <w:sz w:val="20"/>
          <w:szCs w:val="20"/>
          <w:lang w:eastAsia="ru-RU"/>
        </w:rPr>
        <w:t>тельного учреждения «</w:t>
      </w:r>
      <w:proofErr w:type="spellStart"/>
      <w:r w:rsidR="00A707D7">
        <w:rPr>
          <w:rFonts w:ascii="Bookman Old Style" w:eastAsia="Times New Roman" w:hAnsi="Bookman Old Style"/>
          <w:sz w:val="20"/>
          <w:szCs w:val="20"/>
          <w:lang w:eastAsia="ru-RU"/>
        </w:rPr>
        <w:t>Кахцугская</w:t>
      </w:r>
      <w:proofErr w:type="spellEnd"/>
      <w:r w:rsidR="00C622C8">
        <w:rPr>
          <w:rFonts w:ascii="Bookman Old Style" w:eastAsia="Times New Roman" w:hAnsi="Bookman Old Style"/>
          <w:sz w:val="20"/>
          <w:szCs w:val="20"/>
          <w:lang w:eastAsia="ru-RU"/>
        </w:rPr>
        <w:t xml:space="preserve"> средняя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общеобразова</w:t>
      </w:r>
      <w:r w:rsidR="00896025">
        <w:rPr>
          <w:rFonts w:ascii="Bookman Old Style" w:eastAsia="Times New Roman" w:hAnsi="Bookman Old Style"/>
          <w:sz w:val="20"/>
          <w:szCs w:val="20"/>
          <w:lang w:eastAsia="ru-RU"/>
        </w:rPr>
        <w:t>тельная школа» на период до 201</w:t>
      </w:r>
      <w:r w:rsidR="00896025" w:rsidRPr="00896025">
        <w:rPr>
          <w:rFonts w:ascii="Bookman Old Style" w:eastAsia="Times New Roman" w:hAnsi="Bookman Old Style"/>
          <w:sz w:val="20"/>
          <w:szCs w:val="20"/>
          <w:lang w:eastAsia="ru-RU"/>
        </w:rPr>
        <w:t>5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года. Деятельность школы ведется в соответствии с Образовательной программой. Разработаны локальные акты, регламентирующие деятельность всех участников образовательного про</w:t>
      </w:r>
      <w:r w:rsidR="0049051C">
        <w:rPr>
          <w:rFonts w:ascii="Bookman Old Style" w:eastAsia="Times New Roman" w:hAnsi="Bookman Old Style"/>
          <w:sz w:val="20"/>
          <w:szCs w:val="20"/>
          <w:lang w:eastAsia="ru-RU"/>
        </w:rPr>
        <w:t>цесса. Школа прошла регистрацию</w:t>
      </w:r>
      <w:r w:rsidR="0049051C" w:rsidRPr="00194E4F">
        <w:rPr>
          <w:rFonts w:ascii="Bookman Old Style" w:eastAsia="Times New Roman" w:hAnsi="Bookman Old Style"/>
          <w:sz w:val="20"/>
          <w:szCs w:val="20"/>
          <w:lang w:eastAsia="ru-RU"/>
        </w:rPr>
        <w:t xml:space="preserve">,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>как юридическое лицо.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val="en-US"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1.3.Особые цели и отличительные черты школы</w:t>
      </w:r>
    </w:p>
    <w:p w:rsidR="003C117C" w:rsidRPr="003C117C" w:rsidRDefault="00CF7E39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С</w:t>
      </w:r>
      <w:r w:rsidR="001F4F28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2009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-20</w:t>
      </w:r>
      <w:r w:rsidR="001F4F28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10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учебном году в</w:t>
      </w:r>
      <w:r w:rsidR="00C622C8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школе организована подготовительная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группа</w:t>
      </w:r>
      <w:r w:rsidR="001F4F28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 которая будет работать ежегодно с апреля по июнь,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 целью создания равных стартовых возможностей для детей, поступающих в первый класс. </w:t>
      </w:r>
      <w:proofErr w:type="gramEnd"/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 рамках учебного плана проводятся совместные мероприятия с сельски</w:t>
      </w:r>
      <w:r w:rsidR="00AE5383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м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Домом культуры и </w:t>
      </w:r>
      <w:r w:rsidR="00A707D7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школой искусств, а также 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библиотекой.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Проблема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 недостаточная материальная база для</w:t>
      </w:r>
      <w:r w:rsidR="00C622C8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организации работы подготовительной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группы.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 привлечение спонсорских и родительских средств</w:t>
      </w:r>
      <w:r w:rsidR="00E20454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для пополнения игрового материала.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1.4.Особые обстоятельства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Состав педагогического коллектива стабилен на протяжении многих   лет.  Исключение с</w:t>
      </w:r>
      <w:r w:rsidR="005A761C">
        <w:rPr>
          <w:rFonts w:ascii="Bookman Old Style" w:eastAsia="Times New Roman" w:hAnsi="Bookman Old Style" w:cs="Calibri"/>
          <w:sz w:val="20"/>
          <w:szCs w:val="20"/>
          <w:lang w:eastAsia="ru-RU"/>
        </w:rPr>
        <w:t>оставляет преподавание  в 1 классе, где за один год поменялись несколько учителей.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Проблема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: отсутствие необходимых условий для закрепления молодых специалистов.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: </w:t>
      </w:r>
      <w:r w:rsidR="001F4F28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подготовка своих сельских кадров и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прохождение курсов переподготовки работающих в школе учителей.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1.5.Дополнительные характеристики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Выпускники школы продолжают образование в </w:t>
      </w:r>
      <w:proofErr w:type="gramStart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средн</w:t>
      </w:r>
      <w:r w:rsidR="001F4F28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их</w:t>
      </w:r>
      <w:proofErr w:type="gramEnd"/>
      <w:r w:rsidR="001F4F28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специальных и </w:t>
      </w:r>
      <w:proofErr w:type="gramStart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начальных профессиональн</w:t>
      </w:r>
      <w:r w:rsidR="001F4F28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ых учебных заведениях Дагестанской Республики,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многие по окончании вышеназванных учебных заведений продолжают образование в высших учебных заведениях </w:t>
      </w:r>
      <w:r w:rsidR="007875D9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России,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как с дневной, так и с заочной формами обучения.</w:t>
      </w:r>
      <w:proofErr w:type="gramEnd"/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Проблема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 несовершенная раб</w:t>
      </w:r>
      <w:r w:rsidR="0071451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ота по взаимодействию со средними специальными учебными заведениями республики Дагестан.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 совершенствовать взаимодействи</w:t>
      </w:r>
      <w:r w:rsidR="00714516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е с учебными заведениями по региону.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lastRenderedPageBreak/>
        <w:t> 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1.6.Основные приоритеты деятельности школы по усовершенствованию и развитию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Приоритетами школы являются:  создание эффективного многомерного развивающего образовательного пространства для всех учащихся; реализация комплексного подхода к обучению, воспитанию и развитию через обновление содержания образования;  обеспечение непрерывности образования в учебно-воспитательном процессе школы;  освоение и внедрение в педагогическую систему школы здоровье</w:t>
      </w:r>
      <w:r w:rsidR="007875D9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- </w:t>
      </w:r>
      <w:r w:rsidR="00AE5383">
        <w:rPr>
          <w:rFonts w:ascii="Bookman Old Style" w:eastAsia="Times New Roman" w:hAnsi="Bookman Old Style" w:cs="Calibri"/>
          <w:sz w:val="20"/>
          <w:szCs w:val="20"/>
          <w:lang w:eastAsia="ru-RU"/>
        </w:rPr>
        <w:t>сберегающи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х,  развивающих технологий,  личностно ориентированного обучения. В условиях малочисленности классов, разного уровня развития учащихся в одном классе  задача школы – создани</w:t>
      </w:r>
      <w:r w:rsidR="005C5652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е максимально возможных условий,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для получения сельскими детьми полноценного качественного образования, в том числе на основе информационных и телекоммуникационных технологий.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Проблемы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: низкий уровень подготовленности первоклассников к школе, разный уровень развития учащихся в классе, удаленность учреждений дополнительного образования.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Пути решения</w:t>
      </w:r>
      <w:r w:rsidR="00C622C8">
        <w:rPr>
          <w:rFonts w:ascii="Bookman Old Style" w:eastAsia="Times New Roman" w:hAnsi="Bookman Old Style" w:cs="Calibri"/>
          <w:sz w:val="20"/>
          <w:szCs w:val="20"/>
          <w:lang w:eastAsia="ru-RU"/>
        </w:rPr>
        <w:t>: создание подготовительной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группы, использование принципов дифференцирования  в обучении, организация системы дополнительного образования в школе.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1.7.Мнения участников образовательного процесса о школе.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 течение учебного года администрация и классные руководители проводят анкетирование среди работников школы, учащихся и их родителей, индивидуальные беседы, творческие сочинения учащихся</w:t>
      </w:r>
      <w:proofErr w:type="gramStart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="005C565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</w:t>
      </w:r>
      <w:proofErr w:type="gramEnd"/>
      <w:r w:rsidR="005C565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с целью</w:t>
      </w:r>
      <w:r w:rsidR="005A714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сбора информации об их мнениях,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об организации учебно-воспитательного процесса в школе. На родительских собраниях проводится обсуждение полученных данных. Путем исследования мнений участ</w:t>
      </w:r>
      <w:r w:rsidR="005C565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ников образовательного процесса,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мы получили следующие сведения: родители учащихся удовлетворены работой школы, однако уровень знаний (судя по школьным оценкам) их детей удовлетворяет не всех родителей; многие родители не удовлетворены количеством школьных учебников в библиотеке и необходимостью приобретать их на собственные средства. О выводах, сделанных в результате сбора  мнений, сообщается родителям на родительских собраниях и в «Уголке для родителей». 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Основываясь на мнениях, полученных от учащихся и их родителей, в школе о</w:t>
      </w:r>
      <w:r w:rsidR="00FD099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рганизована работа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кружка</w:t>
      </w:r>
      <w:r w:rsidR="00FD0990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английского </w:t>
      </w:r>
      <w:r w:rsidR="00F325D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языка, русского языка,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кружка </w:t>
      </w:r>
      <w:r w:rsidR="00F325D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по музыке  биологии и краеведения. Д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ети с удовольствием посеща</w:t>
      </w:r>
      <w:r w:rsidR="00F325D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ют эти кружки.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Многие родители (в основном это родител</w:t>
      </w:r>
      <w:r w:rsidR="005C565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и девочек) высказывались положительно по отношению к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организации кружка кройки и шитья, но в связи с отсутствием материальной базы</w:t>
      </w:r>
      <w:r w:rsidR="0004619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и помещения</w:t>
      </w:r>
      <w:r w:rsidR="005C565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,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кружок не организован.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lastRenderedPageBreak/>
        <w:t>Проблемы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 недостаточное количество материалов для сбора информации о мнениях участников образовательного процесса о школе.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 совершенствовать и разнообразить формы и методы сбора информации о мнениях участников образовательного процесса о школе.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1.8.Ожидаемые результаты от поставленных школой задач</w:t>
      </w:r>
    </w:p>
    <w:p w:rsidR="00F325DF" w:rsidRDefault="00F325DF" w:rsidP="003C117C">
      <w:pPr>
        <w:spacing w:after="0" w:line="360" w:lineRule="auto"/>
        <w:ind w:left="540" w:firstLine="900"/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 2010-2011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учебном году школа работает над методической темой: «</w:t>
      </w: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Развитие творческой активности и мыслительной деятельности учащихся»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В связи с этим были поставлены следующие задачи:</w:t>
      </w:r>
    </w:p>
    <w:p w:rsidR="003C117C" w:rsidRPr="003C117C" w:rsidRDefault="0004619F" w:rsidP="003C117C">
      <w:pPr>
        <w:spacing w:after="0" w:line="360" w:lineRule="auto"/>
        <w:ind w:left="589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1.   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Совершенствование форм и методов обучения, формирование социально-активной, творческой, способной  к саморазвитию личности.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 внедрение современных образовательных технологий, совершенствование исследовательской и проектной деятельности, совершенствование организации внеурочной учебной деятельности (олимпиад, конкурсов, предметных недель, интеллектуальных марафонов, научно-практических конференций), использование технологии интегрированного обучения на уроках гуманитарного цикла, усиление мотивации педагогов к освоению инновационных педагогических технологий обучения и воспитания,  повышение квалификации учителей.</w:t>
      </w:r>
    </w:p>
    <w:p w:rsidR="003C117C" w:rsidRPr="003C117C" w:rsidRDefault="0004619F" w:rsidP="003C117C">
      <w:pPr>
        <w:spacing w:after="0" w:line="360" w:lineRule="auto"/>
        <w:ind w:left="589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2.    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Создание  психологического комфорта для всех участников образовательного процесса.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 построение отношений участников образовательного процесса на принципах взаимного уважения, соучастия, сопереживания, сотрудничества; применение личностно-ориентированных педагогических технологий.</w:t>
      </w:r>
    </w:p>
    <w:p w:rsidR="003C117C" w:rsidRPr="003C117C" w:rsidRDefault="0004619F" w:rsidP="003C117C">
      <w:pPr>
        <w:spacing w:after="0" w:line="360" w:lineRule="auto"/>
        <w:ind w:left="2149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3.     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Применение  здоровье</w:t>
      </w:r>
      <w:r w:rsidR="005C565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- 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сберегающих  технологий.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   проведение мониторинга состояния здоровья учащихся, разнообразие питания в школьной столовой, проведение мероприятий по профилакт</w:t>
      </w:r>
      <w:r w:rsidR="0004619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ике наркомании, алкоголизма и</w:t>
      </w:r>
      <w:r w:rsidR="005C565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proofErr w:type="spellStart"/>
      <w:r w:rsidR="005C565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та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бако</w:t>
      </w:r>
      <w:proofErr w:type="spellEnd"/>
      <w:r w:rsidR="005C565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-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курения, пропаганда здорового образа жизни среди участников образовательного процесса.</w:t>
      </w:r>
    </w:p>
    <w:p w:rsidR="003C117C" w:rsidRPr="003C117C" w:rsidRDefault="0004619F" w:rsidP="003C117C">
      <w:pPr>
        <w:spacing w:after="0" w:line="360" w:lineRule="auto"/>
        <w:ind w:left="2149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4.       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Выполнение стандарта образования.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 разработка и реализация образовательных программ, разработка и утверждение учебных планов, учебных программ и расписания уроков, формирование общей культуры личности учащихся на основе усвоения обязательного минимума образовательных программ.</w:t>
      </w:r>
    </w:p>
    <w:p w:rsidR="003C117C" w:rsidRPr="003C117C" w:rsidRDefault="0004619F" w:rsidP="003C117C">
      <w:pPr>
        <w:spacing w:after="0" w:line="360" w:lineRule="auto"/>
        <w:ind w:left="2149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5.        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Достижение высоких результатов экзаменов.</w:t>
      </w:r>
    </w:p>
    <w:p w:rsidR="003C117C" w:rsidRDefault="003C117C" w:rsidP="0004619F">
      <w:pPr>
        <w:spacing w:after="0" w:line="360" w:lineRule="auto"/>
        <w:ind w:left="589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     применение методик и современных программ для решения постоянного повышения качества образования, использование различных методов диагностики для мониторинга качества образовательной деятельности.</w:t>
      </w:r>
    </w:p>
    <w:p w:rsidR="0004619F" w:rsidRDefault="0004619F" w:rsidP="0004619F">
      <w:pPr>
        <w:spacing w:after="0" w:line="360" w:lineRule="auto"/>
        <w:ind w:left="589"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619F" w:rsidRPr="003C117C" w:rsidRDefault="0004619F" w:rsidP="0004619F">
      <w:pPr>
        <w:spacing w:after="0" w:line="360" w:lineRule="auto"/>
        <w:ind w:left="589"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17C" w:rsidRPr="003C117C" w:rsidRDefault="003C117C" w:rsidP="003C117C">
      <w:pPr>
        <w:spacing w:after="0" w:line="360" w:lineRule="auto"/>
        <w:ind w:left="589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lastRenderedPageBreak/>
        <w:t>1.9.Структура школы и система ее управления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По организации образовательного процесса и в соответствии с уровнем образовательных программ</w:t>
      </w:r>
      <w:r w:rsidR="00B54FB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школа делится на </w:t>
      </w:r>
      <w:r w:rsidR="0004619F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три структурных подразделения: </w:t>
      </w:r>
      <w:r w:rsidR="00B04D1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начальное общее образование,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норм</w:t>
      </w:r>
      <w:r w:rsidR="00B04D1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ативный срок усвоения – 4 года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="00B04D1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1-4 классы</w:t>
      </w:r>
      <w:r w:rsidR="00B04D1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)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; основное общее образование</w:t>
      </w:r>
      <w:r w:rsidR="00B04D1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,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нор</w:t>
      </w:r>
      <w:r w:rsidR="00B04D1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мативный срок освоения – 5 лет</w:t>
      </w:r>
      <w:proofErr w:type="gramStart"/>
      <w:r w:rsidR="00B04D1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proofErr w:type="gramEnd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5-9 классы</w:t>
      </w:r>
      <w:r w:rsidR="00B04D1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)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. Структура школы соответствует функциональным задачам  и Уставу школы.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Управление школой имеет государственно-общественный характер, осуществляется в соответствии с законодательством Р</w:t>
      </w:r>
      <w:r w:rsidR="00B04D1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оссийской Федерации и Республики Дагестан, Устав школы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строится на принципах единоначалия и самоуправления. Формами самоуправления школы являются общее собран</w:t>
      </w:r>
      <w:r w:rsidR="00B04D1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ие трудового коллектива школы, у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правляющий совет школы, родительский комитет, педагогический совет школы, организация работы и компетенции</w:t>
      </w:r>
      <w:r w:rsidR="00B54FB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которых </w:t>
      </w:r>
      <w:r w:rsidR="00B54FB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определяются соответствующими п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оложениями. Управляющий совет школы является </w:t>
      </w:r>
      <w:proofErr w:type="gramStart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коллегиальным органом управления школы, реализующим принцип государственно-общественного ха</w:t>
      </w:r>
      <w:r w:rsidR="00B54FB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рактера управления образованием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и состоит</w:t>
      </w:r>
      <w:proofErr w:type="gramEnd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из представителей родителей обучающихся, ученицы 9 класса, работников школы</w:t>
      </w:r>
      <w:r w:rsidR="00B04D1E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.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Органом, несущим ответственность за текущую координацию деятельности школы, является педагогический совет. Учителя-предметники и классные руководители объединены в методические объединения.  Важным звеном общественного управления является деятельность профсоюзного  комитета  школы.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Проблемы</w:t>
      </w:r>
      <w:r w:rsidR="00B54FB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 привлечение родителей к школе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 большая педагогическая нагрузка учителей.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</w:t>
      </w:r>
      <w:r w:rsidR="00887FD1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активизация работы родительского комитета</w:t>
      </w:r>
      <w:r w:rsidR="00B54FB2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привлечение молодых специалистов, составление расписания в соответствии с режимом работы школы.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2.Организация образовательного процесса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В соответствии с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>Законом РФ «Об образовании», Концепцией модернизации Российско</w:t>
      </w:r>
      <w:r w:rsidR="00887FD1">
        <w:rPr>
          <w:rFonts w:ascii="Bookman Old Style" w:eastAsia="Times New Roman" w:hAnsi="Bookman Old Style"/>
          <w:sz w:val="20"/>
          <w:szCs w:val="20"/>
          <w:lang w:eastAsia="ru-RU"/>
        </w:rPr>
        <w:t>го образования на период до 2015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года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>разработана Программа развития  муниципального</w:t>
      </w:r>
      <w:r w:rsidR="00CF7E39">
        <w:rPr>
          <w:rFonts w:ascii="Bookman Old Style" w:eastAsia="Times New Roman" w:hAnsi="Bookman Old Style"/>
          <w:sz w:val="20"/>
          <w:szCs w:val="20"/>
          <w:lang w:eastAsia="ru-RU"/>
        </w:rPr>
        <w:t xml:space="preserve"> казенного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общеобразовательного учреждения «</w:t>
      </w:r>
      <w:proofErr w:type="spellStart"/>
      <w:r w:rsidR="00B267FE">
        <w:rPr>
          <w:rFonts w:ascii="Bookman Old Style" w:eastAsia="Times New Roman" w:hAnsi="Bookman Old Style"/>
          <w:sz w:val="20"/>
          <w:szCs w:val="20"/>
          <w:lang w:eastAsia="ru-RU"/>
        </w:rPr>
        <w:t>Кахцугская</w:t>
      </w:r>
      <w:proofErr w:type="spellEnd"/>
      <w:r w:rsidR="00B267FE">
        <w:rPr>
          <w:rFonts w:ascii="Bookman Old Style" w:eastAsia="Times New Roman" w:hAnsi="Bookman Old Style"/>
          <w:sz w:val="20"/>
          <w:szCs w:val="20"/>
          <w:lang w:eastAsia="ru-RU"/>
        </w:rPr>
        <w:t xml:space="preserve"> средняя общеобразовательная школа</w:t>
      </w:r>
      <w:r w:rsidR="00887FD1">
        <w:rPr>
          <w:rFonts w:ascii="Bookman Old Style" w:eastAsia="Times New Roman" w:hAnsi="Bookman Old Style"/>
          <w:sz w:val="20"/>
          <w:szCs w:val="20"/>
          <w:lang w:eastAsia="ru-RU"/>
        </w:rPr>
        <w:t>» на период до 2015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года. Деятельность школы ведется в соответствии с Образовательной п</w:t>
      </w:r>
      <w:r w:rsidR="00887FD1">
        <w:rPr>
          <w:rFonts w:ascii="Bookman Old Style" w:eastAsia="Times New Roman" w:hAnsi="Bookman Old Style"/>
          <w:sz w:val="20"/>
          <w:szCs w:val="20"/>
          <w:lang w:eastAsia="ru-RU"/>
        </w:rPr>
        <w:t>рограммой, разработанной на 2010-2011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учебный год. 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Концепция развития школы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Школа должна обеспечить комплексную программу развития детей в системе непрерывного образования, доступность обучения для всех детей села, разнообразие образовательных услуг, улучшить качество образования на уровне государственного стандарта.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Предполагается строить учебно-воспитательный процесс на основе глубокого всестороннего изучения личности школьника путем создания психолого-социологической службы в школе, диагностирования, анализа динамики развития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lastRenderedPageBreak/>
        <w:t>каждого ребенка, создания соответствующих условий для удовлетворения его растущих потребностей и активного участия в жизни социума.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школе особое внимание должно быть уделено гармоническому развитию, воспитанию на общечеловеческих ценностях, формированию базовой культуры учащихся, укреплению здоровья, оказанию помощи в саморазвитии каждого школьника.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современных условиях укрепляется связь с внешкольными учреждениями, разрабатываются и отбираются наиболее эффективные технологии образования. В связи с этим изменяется структура школы как образовательного учреждения: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val="en-US" w:eastAsia="ru-RU"/>
        </w:rPr>
        <w:t>Ι</w:t>
      </w:r>
      <w:r w:rsidR="00021148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ступень – начальная общеобразовательная школа (1-4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021148">
        <w:rPr>
          <w:rFonts w:ascii="Bookman Old Style" w:eastAsia="Times New Roman" w:hAnsi="Bookman Old Style" w:cs="Calibri"/>
          <w:sz w:val="20"/>
          <w:szCs w:val="20"/>
          <w:lang w:eastAsia="ru-RU"/>
        </w:rPr>
        <w:t>классы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);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val="en-US" w:eastAsia="ru-RU"/>
        </w:rPr>
        <w:t>ΙΙ</w:t>
      </w:r>
      <w:r w:rsidR="00021148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ступень – основная общеобразовательная (5-9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классы);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val="en-US" w:eastAsia="ru-RU"/>
        </w:rPr>
        <w:t>ΙΙΙ</w:t>
      </w:r>
      <w:r w:rsidR="00021148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ступень – средняя </w:t>
      </w:r>
      <w:proofErr w:type="gramStart"/>
      <w:r w:rsidR="00021148">
        <w:rPr>
          <w:rFonts w:ascii="Bookman Old Style" w:eastAsia="Times New Roman" w:hAnsi="Bookman Old Style" w:cs="Calibri"/>
          <w:sz w:val="20"/>
          <w:szCs w:val="20"/>
          <w:lang w:eastAsia="ru-RU"/>
        </w:rPr>
        <w:t>( полная</w:t>
      </w:r>
      <w:proofErr w:type="gramEnd"/>
      <w:r w:rsidR="00021148">
        <w:rPr>
          <w:rFonts w:ascii="Bookman Old Style" w:eastAsia="Times New Roman" w:hAnsi="Bookman Old Style" w:cs="Calibri"/>
          <w:sz w:val="20"/>
          <w:szCs w:val="20"/>
          <w:lang w:eastAsia="ru-RU"/>
        </w:rPr>
        <w:t>) общеобразовательная  школа (10-11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классы).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На </w:t>
      </w:r>
      <w:r w:rsidRPr="003C117C">
        <w:rPr>
          <w:rFonts w:ascii="Bookman Old Style" w:eastAsia="Times New Roman" w:hAnsi="Bookman Old Style" w:cs="Calibri"/>
          <w:sz w:val="20"/>
          <w:szCs w:val="20"/>
          <w:lang w:val="en-US" w:eastAsia="ru-RU"/>
        </w:rPr>
        <w:t>Ι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ступени предусматривается уделять внимание сенсорному развитию ребенка, отработке двигательных навыков, пространственной ориентировке, развитию коммуникативных качеств личности, мышления, навыков культурного поведения, укреплению здоровья, </w:t>
      </w:r>
      <w:r w:rsidR="002D0C7F">
        <w:rPr>
          <w:rFonts w:ascii="Bookman Old Style" w:eastAsia="Times New Roman" w:hAnsi="Bookman Old Style" w:cs="Calibri"/>
          <w:sz w:val="20"/>
          <w:szCs w:val="20"/>
          <w:lang w:eastAsia="ru-RU"/>
        </w:rPr>
        <w:t>развитию навыков самостоятельной работы, навыков грамотного письма</w:t>
      </w:r>
      <w:r w:rsidR="00C211CC">
        <w:rPr>
          <w:rFonts w:ascii="Bookman Old Style" w:eastAsia="Times New Roman" w:hAnsi="Bookman Old Style" w:cs="Calibri"/>
          <w:sz w:val="20"/>
          <w:szCs w:val="20"/>
          <w:lang w:eastAsia="ru-RU"/>
        </w:rPr>
        <w:t>, устного счёта, развивать монологическую речь, навыки слушания и говорения.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На </w:t>
      </w:r>
      <w:r w:rsidRPr="003C117C">
        <w:rPr>
          <w:rFonts w:ascii="Bookman Old Style" w:eastAsia="Times New Roman" w:hAnsi="Bookman Old Style" w:cs="Calibri"/>
          <w:sz w:val="20"/>
          <w:szCs w:val="20"/>
          <w:lang w:val="en-US" w:eastAsia="ru-RU"/>
        </w:rPr>
        <w:t>ΙΙ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ступени продолжаетс</w:t>
      </w:r>
      <w:r w:rsidR="00C211CC">
        <w:rPr>
          <w:rFonts w:ascii="Bookman Old Style" w:eastAsia="Times New Roman" w:hAnsi="Bookman Old Style" w:cs="Calibri"/>
          <w:sz w:val="20"/>
          <w:szCs w:val="20"/>
          <w:lang w:eastAsia="ru-RU"/>
        </w:rPr>
        <w:t>я работа, начатая в начальной общеобразовательной школе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 учетом индивидуальных особенностей детей.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На </w:t>
      </w:r>
      <w:r w:rsidRPr="003C117C">
        <w:rPr>
          <w:rFonts w:ascii="Bookman Old Style" w:eastAsia="Times New Roman" w:hAnsi="Bookman Old Style" w:cs="Calibri"/>
          <w:sz w:val="20"/>
          <w:szCs w:val="20"/>
          <w:lang w:val="en-US" w:eastAsia="ru-RU"/>
        </w:rPr>
        <w:t>ΙΙΙ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ступени реализуется базовый компонент образования с предоставлением учащимся возможности свободного выбора направлений обучения (гуманитарного, естественнонаучного, прикладного, практического и других) соо</w:t>
      </w:r>
      <w:r w:rsidR="00B54FB2">
        <w:rPr>
          <w:rFonts w:ascii="Bookman Old Style" w:eastAsia="Times New Roman" w:hAnsi="Bookman Old Style" w:cs="Calibri"/>
          <w:sz w:val="20"/>
          <w:szCs w:val="20"/>
          <w:lang w:eastAsia="ru-RU"/>
        </w:rPr>
        <w:t>бразно способностям школьников в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психолого-социологическом сопровождении учебно-воспитательного процесса, корректи</w:t>
      </w:r>
      <w:r w:rsidR="00C211CC">
        <w:rPr>
          <w:rFonts w:ascii="Bookman Old Style" w:eastAsia="Times New Roman" w:hAnsi="Bookman Old Style" w:cs="Calibri"/>
          <w:sz w:val="20"/>
          <w:szCs w:val="20"/>
          <w:lang w:eastAsia="ru-RU"/>
        </w:rPr>
        <w:t>рующего развитие каждого школьника.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Осуществление данной системы образования предполагает продуманное кадровое обеспечение в соответствии с принципами добровольности, высокого интеллектуального потенциала педагога, компетентности, экономического стимулирования за интенсивный труд.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Необходимо обеспечить соответствующее финансирование, повысить эффективность использования денежных поступлений и содействовать привлечению внебюджетных средств.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Результатом деятельности школы должен стать выпускник, представляющий собой духовно-нравственную личность, подготовленную к полноценной жизнедеятельности, социально активную, знающую свои способности и возможности для самоопределения и самореализации.</w:t>
      </w:r>
    </w:p>
    <w:p w:rsidR="003C117C" w:rsidRDefault="003C117C" w:rsidP="003C117C">
      <w:pPr>
        <w:spacing w:after="0" w:line="360" w:lineRule="auto"/>
        <w:ind w:left="589" w:firstLine="851"/>
        <w:rPr>
          <w:rFonts w:ascii="Bookman Old Style" w:eastAsia="Times New Roman" w:hAnsi="Bookman Old Style" w:cs="Calibri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Выпускник школы должен отличаться высокой образованностью, развитыми интеллектуальными способностями, </w:t>
      </w:r>
      <w:proofErr w:type="spell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сформированностью</w:t>
      </w:r>
      <w:proofErr w:type="spell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самообразовательных умений, творческой направленностью личности, обладать глубокими познаниями для продолжения образования.</w:t>
      </w:r>
    </w:p>
    <w:p w:rsidR="00983E3D" w:rsidRPr="003C117C" w:rsidRDefault="00983E3D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lastRenderedPageBreak/>
        <w:t>Концепция управленческой деятельности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Системный характер нововведений, обеспечивающий перевод школы в качественно новое состояние, требует соответствующей управляющей системы.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proofErr w:type="spell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Внутришкольное</w:t>
      </w:r>
      <w:proofErr w:type="spell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управление основывается на следующих принципах: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eastAsia="ru-RU"/>
        </w:rPr>
        <w:t>✓</w:t>
      </w:r>
      <w:r w:rsidRPr="003C117C">
        <w:rPr>
          <w:rFonts w:ascii="Bookman Old Style" w:eastAsia="Times New Roman" w:hAnsi="Bookman Old Style" w:cs="Bookman Old Style"/>
          <w:sz w:val="20"/>
          <w:szCs w:val="20"/>
          <w:lang w:eastAsia="ru-RU"/>
        </w:rPr>
        <w:t xml:space="preserve">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профессионализм руководящ</w:t>
      </w:r>
      <w:r w:rsidR="00C211CC">
        <w:rPr>
          <w:rFonts w:ascii="Bookman Old Style" w:eastAsia="Times New Roman" w:hAnsi="Bookman Old Style" w:cs="Calibri"/>
          <w:sz w:val="20"/>
          <w:szCs w:val="20"/>
          <w:lang w:eastAsia="ru-RU"/>
        </w:rPr>
        <w:t>их работников школы, проявляющей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ся в наличии правильных устремлений, целей, реальном владении основами научных теорий и вариативными технологиями управленческой деятельности, знании педагогических инноваций;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proofErr w:type="spell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мотивационность</w:t>
      </w:r>
      <w:proofErr w:type="spell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управления, предполагающая соответствие сформулированных целей целостным ориентациям членов школьного коллектива, эффективное сотрудничество руководителей с учащимися, родителями, работниками и общественностью, возможность творческой состязательности в достижении поставленных целей;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определенность функциональных обязанностей, прав и ответственности;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самостоятельность при принятии управленческих решений;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коллегиальность в определении и решении проблем;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демократический стиль руководства и контроля;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267D61">
        <w:rPr>
          <w:rFonts w:ascii="Bookman Old Style" w:eastAsia="Times New Roman" w:hAnsi="Bookman Old Style" w:cs="Calibri"/>
          <w:sz w:val="20"/>
          <w:szCs w:val="20"/>
          <w:lang w:eastAsia="ru-RU"/>
        </w:rPr>
        <w:t>гуманизм в образовательном процессе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Создаются дополнительно такие структуры как медико-психолого-педагогическая и социологическая службы; аттестационная комиссия, Управляющий совет, информационная и аналитико-диагностическая службы, прогностическая и проектная службы, временные творческие коллективы, проблемные группы, экспертные группы.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Отрабатывается модель исследовательской, опытно-экспериментальной, проектной работы учителей и учащихся.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Ядро механизма управленческой деятельности состоит из ч</w:t>
      </w:r>
      <w:r w:rsidR="00065A49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етырех основных действий: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планирование, организация, руководство и контроль. 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Структура образовательной программы: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eastAsia="ru-RU"/>
        </w:rPr>
        <w:t>✓</w:t>
      </w:r>
      <w:r w:rsidRPr="003C117C">
        <w:rPr>
          <w:rFonts w:ascii="Bookman Old Style" w:eastAsia="Times New Roman" w:hAnsi="Bookman Old Style" w:cs="Bookman Old Style"/>
          <w:sz w:val="20"/>
          <w:szCs w:val="20"/>
          <w:lang w:eastAsia="ru-RU"/>
        </w:rPr>
        <w:t xml:space="preserve"> </w:t>
      </w:r>
      <w:proofErr w:type="spell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Целеустановка</w:t>
      </w:r>
      <w:proofErr w:type="spell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, принципы и приоритеты образования.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Диагностика образовательного процесса.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Содержание образования.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Учебный план школы.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Организационно-педагогические условия образовательного процесса.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Психолого-педагогическое и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медико-социальное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сопровождение образовательного процесса.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Выбор образовательного маршрута.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Создание условий для реализации интеллектуальных возможностей, способности добиваться успеха и социального признания.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Формы аттестации.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MS Mincho" w:eastAsia="MS Mincho" w:hAnsi="MS Mincho" w:cs="MS Mincho" w:hint="eastAsia"/>
          <w:sz w:val="20"/>
          <w:szCs w:val="20"/>
          <w:lang w:val="en-US" w:eastAsia="ru-RU"/>
        </w:rPr>
        <w:lastRenderedPageBreak/>
        <w:t>✓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Ожидаемые результаты осуществления программы.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Учебные программы соответствуют основным целям деятельности ш</w:t>
      </w:r>
      <w:r w:rsidR="00A07290">
        <w:rPr>
          <w:rFonts w:ascii="Bookman Old Style" w:eastAsia="Times New Roman" w:hAnsi="Bookman Old Style" w:cs="Calibri"/>
          <w:sz w:val="20"/>
          <w:szCs w:val="20"/>
          <w:lang w:eastAsia="ru-RU"/>
        </w:rPr>
        <w:t>колы. Учебный план школы на 2010-2011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учебный год соответствует базисному и региональному учебным планам,  разработан и составлен с учетом поэтапного введения федерального компонента государственных образовательных стандартов начального и основного образования, регионального базисного учебного плана образовательн</w:t>
      </w:r>
      <w:r w:rsidR="00354A48">
        <w:rPr>
          <w:rFonts w:ascii="Bookman Old Style" w:eastAsia="Times New Roman" w:hAnsi="Bookman Old Style" w:cs="Calibri"/>
          <w:sz w:val="20"/>
          <w:szCs w:val="20"/>
          <w:lang w:eastAsia="ru-RU"/>
        </w:rPr>
        <w:t>ых учреждений Дагестанской республики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 компонента образовательного учреждения. Уровень и направленность реализуемых образовательных программ соответствует статусу общеобразовательной школы.  Учебная нагрузка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обучающихся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не превышает установленной максимальной нагрузки. </w:t>
      </w:r>
    </w:p>
    <w:p w:rsidR="003C117C" w:rsidRPr="003C117C" w:rsidRDefault="003C117C" w:rsidP="003C117C">
      <w:pPr>
        <w:spacing w:after="0" w:line="360" w:lineRule="auto"/>
        <w:ind w:left="589" w:right="1255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Федеральный компонент учебного плана определяет обязательный минимум содержания основных образовательных программ, максимальный объем учебной нагрузки учащихся. Учебный план школы разработан на основе регионального базисного учебного плана общеобразовательных учреждений </w:t>
      </w:r>
      <w:r w:rsidR="00A07290">
        <w:rPr>
          <w:rFonts w:ascii="Bookman Old Style" w:eastAsia="Times New Roman" w:hAnsi="Bookman Old Style" w:cs="Calibri"/>
          <w:sz w:val="20"/>
          <w:szCs w:val="20"/>
          <w:lang w:eastAsia="ru-RU"/>
        </w:rPr>
        <w:t>Дагестанской Республики.</w:t>
      </w:r>
    </w:p>
    <w:p w:rsidR="003C117C" w:rsidRPr="003C117C" w:rsidRDefault="003C117C" w:rsidP="003C117C">
      <w:pPr>
        <w:spacing w:after="0" w:line="360" w:lineRule="auto"/>
        <w:ind w:left="589" w:right="1255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Нормативная структура учебного времени та</w:t>
      </w:r>
      <w:r w:rsidR="008510EC">
        <w:rPr>
          <w:rFonts w:ascii="Bookman Old Style" w:eastAsia="Times New Roman" w:hAnsi="Bookman Old Style" w:cs="Calibri"/>
          <w:sz w:val="20"/>
          <w:szCs w:val="20"/>
          <w:lang w:eastAsia="ru-RU"/>
        </w:rPr>
        <w:t>кова: федеральный компонент – 81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%, региональный ко</w:t>
      </w:r>
      <w:r w:rsidR="008510E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мпонент  и компонент  школы – 19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%. Учебный план школы представлен учебным планом</w:t>
      </w:r>
      <w:r w:rsidR="005C44A5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начального общего образования,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основного общего образования</w:t>
      </w:r>
      <w:r w:rsidR="005C44A5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 среднего общего образования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.</w:t>
      </w:r>
    </w:p>
    <w:p w:rsidR="003C117C" w:rsidRPr="003C117C" w:rsidRDefault="003C117C" w:rsidP="003C117C">
      <w:pPr>
        <w:spacing w:after="0" w:line="360" w:lineRule="auto"/>
        <w:ind w:right="1255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i/>
          <w:iCs/>
          <w:sz w:val="20"/>
          <w:szCs w:val="20"/>
          <w:lang w:eastAsia="ru-RU"/>
        </w:rPr>
        <w:t>Начальное общее образование:</w:t>
      </w:r>
    </w:p>
    <w:p w:rsidR="003C117C" w:rsidRPr="003C117C" w:rsidRDefault="003C117C" w:rsidP="003C117C">
      <w:pPr>
        <w:spacing w:after="0" w:line="360" w:lineRule="auto"/>
        <w:ind w:left="589" w:right="1255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нормативный срок освоения образовательных программ – 4 года;</w:t>
      </w:r>
    </w:p>
    <w:p w:rsidR="003C117C" w:rsidRPr="003C117C" w:rsidRDefault="003C117C" w:rsidP="003C117C">
      <w:pPr>
        <w:spacing w:after="0" w:line="360" w:lineRule="auto"/>
        <w:ind w:left="589" w:right="1255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продолжительность учебного года для 1 класса – 33 недели, пятидневная рабочая неделя; продолж</w:t>
      </w:r>
      <w:r w:rsidR="005C44A5">
        <w:rPr>
          <w:rFonts w:ascii="Bookman Old Style" w:eastAsia="Times New Roman" w:hAnsi="Bookman Old Style" w:cs="Calibri"/>
          <w:sz w:val="20"/>
          <w:szCs w:val="20"/>
          <w:lang w:eastAsia="ru-RU"/>
        </w:rPr>
        <w:t>ительность учебного года для 2-4 классов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– 34 учебные недели, шестидневная рабочая неделя;</w:t>
      </w:r>
    </w:p>
    <w:p w:rsidR="003C117C" w:rsidRPr="003C117C" w:rsidRDefault="003C117C" w:rsidP="005C44A5">
      <w:pPr>
        <w:spacing w:after="0" w:line="360" w:lineRule="auto"/>
        <w:ind w:right="1255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максимальная аудиторная нагрузка при 5 дневной рабочей неделе в 1 классе составляет 20 часов, при 6 дневной рабочей неделе во 2 – 4  классах составляет 25 часов.</w:t>
      </w:r>
    </w:p>
    <w:p w:rsidR="003C117C" w:rsidRPr="003C117C" w:rsidRDefault="003C117C" w:rsidP="003C117C">
      <w:pPr>
        <w:spacing w:after="0" w:line="360" w:lineRule="auto"/>
        <w:ind w:right="1255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i/>
          <w:iCs/>
          <w:sz w:val="20"/>
          <w:szCs w:val="20"/>
          <w:lang w:eastAsia="ru-RU"/>
        </w:rPr>
        <w:t>Основное общее образование.</w:t>
      </w:r>
    </w:p>
    <w:p w:rsidR="003C117C" w:rsidRPr="005C44A5" w:rsidRDefault="005C44A5" w:rsidP="003C117C">
      <w:pPr>
        <w:spacing w:after="0" w:line="360" w:lineRule="auto"/>
        <w:ind w:right="1255" w:hanging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                     </w:t>
      </w:r>
      <w:r w:rsidR="003C117C" w:rsidRPr="005C44A5">
        <w:rPr>
          <w:rFonts w:ascii="Bookman Old Style" w:eastAsia="Times New Roman" w:hAnsi="Bookman Old Style" w:cs="Calibri"/>
          <w:sz w:val="20"/>
          <w:szCs w:val="20"/>
          <w:lang w:eastAsia="ru-RU"/>
        </w:rPr>
        <w:t>нормативный срок освоения  образовательных программ – 5 лет;</w:t>
      </w:r>
    </w:p>
    <w:p w:rsidR="003C117C" w:rsidRPr="003C117C" w:rsidRDefault="005C44A5" w:rsidP="005C44A5">
      <w:pPr>
        <w:spacing w:after="0" w:line="360" w:lineRule="auto"/>
        <w:ind w:right="1255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      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продолжительность учебного года – 34 недели;</w:t>
      </w:r>
    </w:p>
    <w:p w:rsidR="003C117C" w:rsidRPr="003C117C" w:rsidRDefault="005C44A5" w:rsidP="003C117C">
      <w:pPr>
        <w:spacing w:after="0" w:line="360" w:lineRule="auto"/>
        <w:ind w:right="1255" w:hanging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                    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продолжительность урока – 45 минут;</w:t>
      </w:r>
    </w:p>
    <w:p w:rsidR="003C117C" w:rsidRPr="003C117C" w:rsidRDefault="005C44A5" w:rsidP="003C117C">
      <w:pPr>
        <w:spacing w:after="0" w:line="360" w:lineRule="auto"/>
        <w:ind w:right="1255" w:hanging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                    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максимальная аудиторная нагрузка при 6-ти дневной рабочей неделе составляет:</w:t>
      </w:r>
    </w:p>
    <w:p w:rsidR="003C117C" w:rsidRPr="003C117C" w:rsidRDefault="003C117C" w:rsidP="003C117C">
      <w:pPr>
        <w:spacing w:after="0" w:line="360" w:lineRule="auto"/>
        <w:ind w:right="1255" w:firstLine="360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5 классе – 31 час;</w:t>
      </w:r>
    </w:p>
    <w:p w:rsidR="003C117C" w:rsidRPr="003C117C" w:rsidRDefault="003C117C" w:rsidP="003C117C">
      <w:pPr>
        <w:spacing w:after="0" w:line="360" w:lineRule="auto"/>
        <w:ind w:right="1255" w:firstLine="360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6 классе – 32 часа;</w:t>
      </w:r>
    </w:p>
    <w:p w:rsidR="003C117C" w:rsidRDefault="003C117C" w:rsidP="003C117C">
      <w:pPr>
        <w:spacing w:after="0" w:line="360" w:lineRule="auto"/>
        <w:ind w:right="1255" w:firstLine="360"/>
        <w:rPr>
          <w:rFonts w:ascii="Bookman Old Style" w:eastAsia="Times New Roman" w:hAnsi="Bookman Old Style" w:cs="Calibri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7 классе -  34 часа;</w:t>
      </w:r>
    </w:p>
    <w:p w:rsidR="005C44A5" w:rsidRPr="003C117C" w:rsidRDefault="005C44A5" w:rsidP="003C117C">
      <w:pPr>
        <w:spacing w:after="0" w:line="360" w:lineRule="auto"/>
        <w:ind w:right="1255" w:firstLine="360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в 8 классе -  35 часов;</w:t>
      </w:r>
    </w:p>
    <w:p w:rsidR="003C117C" w:rsidRPr="003C117C" w:rsidRDefault="003C117C" w:rsidP="003C117C">
      <w:pPr>
        <w:spacing w:after="0" w:line="360" w:lineRule="auto"/>
        <w:ind w:right="1255" w:firstLine="360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9 классе – 35 часов;</w:t>
      </w:r>
    </w:p>
    <w:p w:rsidR="003C117C" w:rsidRPr="003C117C" w:rsidRDefault="00267D61" w:rsidP="003C117C">
      <w:pPr>
        <w:spacing w:after="0" w:line="360" w:lineRule="auto"/>
        <w:ind w:left="589" w:right="1255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lastRenderedPageBreak/>
        <w:t>        В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федеральный компонент 5  класса входят предметы: ру</w:t>
      </w:r>
      <w:r w:rsidR="005E0B81">
        <w:rPr>
          <w:rFonts w:ascii="Bookman Old Style" w:eastAsia="Times New Roman" w:hAnsi="Bookman Old Style" w:cs="Calibri"/>
          <w:sz w:val="20"/>
          <w:szCs w:val="20"/>
          <w:lang w:eastAsia="ru-RU"/>
        </w:rPr>
        <w:t>сский язык, литература, английский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язык, математика, история, природоведение, искусство, обслуживающий труд, физическая культура; за счет регионального к</w:t>
      </w:r>
      <w:r w:rsidR="005E0B81">
        <w:rPr>
          <w:rFonts w:ascii="Bookman Old Style" w:eastAsia="Times New Roman" w:hAnsi="Bookman Old Style" w:cs="Calibri"/>
          <w:sz w:val="20"/>
          <w:szCs w:val="20"/>
          <w:lang w:eastAsia="ru-RU"/>
        </w:rPr>
        <w:t>омпонента в учебный план входя</w:t>
      </w:r>
      <w:r w:rsidR="00C864B4">
        <w:rPr>
          <w:rFonts w:ascii="Bookman Old Style" w:eastAsia="Times New Roman" w:hAnsi="Bookman Old Style" w:cs="Calibri"/>
          <w:sz w:val="20"/>
          <w:szCs w:val="20"/>
          <w:lang w:eastAsia="ru-RU"/>
        </w:rPr>
        <w:t>т предметы родного языка и литературы</w:t>
      </w:r>
      <w:r w:rsidR="00354A48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proofErr w:type="gramStart"/>
      <w:r w:rsidR="00956EF7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( </w:t>
      </w:r>
      <w:proofErr w:type="gramEnd"/>
      <w:r w:rsidR="00956EF7">
        <w:rPr>
          <w:rFonts w:ascii="Bookman Old Style" w:eastAsia="Times New Roman" w:hAnsi="Bookman Old Style" w:cs="Calibri"/>
          <w:sz w:val="20"/>
          <w:szCs w:val="20"/>
          <w:lang w:eastAsia="ru-RU"/>
        </w:rPr>
        <w:t>4 ч.).</w:t>
      </w:r>
    </w:p>
    <w:p w:rsidR="003C117C" w:rsidRPr="003C117C" w:rsidRDefault="00354A48" w:rsidP="003C117C">
      <w:pPr>
        <w:spacing w:after="0" w:line="360" w:lineRule="auto"/>
        <w:ind w:left="589" w:right="1255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        </w:t>
      </w:r>
      <w:proofErr w:type="gramStart"/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В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учебный план 6 класса  входят предметы: русский язык, литература, немецкий язык, математика, история, обществознание, география, биология, искусство, технология, физическая культура; за счет регионального компонента введены </w:t>
      </w:r>
      <w:r w:rsidR="006E3661">
        <w:rPr>
          <w:rFonts w:ascii="Bookman Old Style" w:eastAsia="Times New Roman" w:hAnsi="Bookman Old Style" w:cs="Calibri"/>
          <w:sz w:val="20"/>
          <w:szCs w:val="20"/>
          <w:lang w:eastAsia="ru-RU"/>
        </w:rPr>
        <w:t>4 ч. на родной язык и литературу и 1 ч. на русский язык.</w:t>
      </w:r>
      <w:proofErr w:type="gramEnd"/>
    </w:p>
    <w:p w:rsidR="004D427A" w:rsidRDefault="00354A48" w:rsidP="004D427A">
      <w:pPr>
        <w:spacing w:after="0" w:line="360" w:lineRule="auto"/>
        <w:ind w:left="589" w:right="1255"/>
        <w:rPr>
          <w:rFonts w:ascii="Bookman Old Style" w:eastAsia="Times New Roman" w:hAnsi="Bookman Old Style" w:cs="Calibri"/>
          <w:sz w:val="20"/>
          <w:szCs w:val="20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         В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учебный план 7 класса входят образовательные области: «</w:t>
      </w:r>
      <w:r w:rsidR="00553FB4">
        <w:rPr>
          <w:rFonts w:ascii="Bookman Old Style" w:eastAsia="Times New Roman" w:hAnsi="Bookman Old Style" w:cs="Calibri"/>
          <w:sz w:val="20"/>
          <w:szCs w:val="20"/>
          <w:lang w:eastAsia="ru-RU"/>
        </w:rPr>
        <w:t>русский язык и литература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», «математика», «</w:t>
      </w:r>
      <w:r w:rsidR="00553FB4">
        <w:rPr>
          <w:rFonts w:ascii="Bookman Old Style" w:eastAsia="Times New Roman" w:hAnsi="Bookman Old Style" w:cs="Calibri"/>
          <w:sz w:val="20"/>
          <w:szCs w:val="20"/>
          <w:lang w:eastAsia="ru-RU"/>
        </w:rPr>
        <w:t>история»</w:t>
      </w:r>
      <w:proofErr w:type="gramStart"/>
      <w:r w:rsidR="00553FB4">
        <w:rPr>
          <w:rFonts w:ascii="Bookman Old Style" w:eastAsia="Times New Roman" w:hAnsi="Bookman Old Style" w:cs="Calibri"/>
          <w:sz w:val="20"/>
          <w:szCs w:val="20"/>
          <w:lang w:eastAsia="ru-RU"/>
        </w:rPr>
        <w:t>,</w:t>
      </w:r>
      <w:r w:rsidR="004D427A">
        <w:rPr>
          <w:rFonts w:ascii="Bookman Old Style" w:eastAsia="Times New Roman" w:hAnsi="Bookman Old Style" w:cs="Calibri"/>
          <w:sz w:val="20"/>
          <w:szCs w:val="20"/>
          <w:lang w:eastAsia="ru-RU"/>
        </w:rPr>
        <w:t>»</w:t>
      </w:r>
      <w:proofErr w:type="gramEnd"/>
      <w:r w:rsidR="004D427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обществознание»,</w:t>
      </w:r>
      <w:r w:rsidR="00651363">
        <w:rPr>
          <w:rFonts w:ascii="Bookman Old Style" w:eastAsia="Times New Roman" w:hAnsi="Bookman Old Style" w:cs="Calibri"/>
          <w:sz w:val="20"/>
          <w:szCs w:val="20"/>
          <w:lang w:eastAsia="ru-RU"/>
        </w:rPr>
        <w:t>»</w:t>
      </w:r>
      <w:r w:rsidR="00553FB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65136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английский язык», </w:t>
      </w:r>
      <w:r w:rsidR="00553FB4">
        <w:rPr>
          <w:rFonts w:ascii="Bookman Old Style" w:eastAsia="Times New Roman" w:hAnsi="Bookman Old Style" w:cs="Calibri"/>
          <w:sz w:val="20"/>
          <w:szCs w:val="20"/>
          <w:lang w:eastAsia="ru-RU"/>
        </w:rPr>
        <w:t>«география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»,</w:t>
      </w:r>
      <w:r w:rsidR="00553FB4">
        <w:rPr>
          <w:rFonts w:ascii="Bookman Old Style" w:eastAsia="Times New Roman" w:hAnsi="Bookman Old Style" w:cs="Calibri"/>
          <w:sz w:val="20"/>
          <w:szCs w:val="20"/>
          <w:lang w:eastAsia="ru-RU"/>
        </w:rPr>
        <w:t>» биология»</w:t>
      </w:r>
      <w:r w:rsidR="00052177">
        <w:rPr>
          <w:rFonts w:ascii="Bookman Old Style" w:eastAsia="Times New Roman" w:hAnsi="Bookman Old Style" w:cs="Calibri"/>
          <w:sz w:val="20"/>
          <w:szCs w:val="20"/>
          <w:lang w:eastAsia="ru-RU"/>
        </w:rPr>
        <w:t>, «физика»,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«искусство», «технолог</w:t>
      </w:r>
      <w:r w:rsidR="0065136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ия», «физическая </w:t>
      </w:r>
      <w:proofErr w:type="spellStart"/>
      <w:r w:rsidR="00651363">
        <w:rPr>
          <w:rFonts w:ascii="Bookman Old Style" w:eastAsia="Times New Roman" w:hAnsi="Bookman Old Style" w:cs="Calibri"/>
          <w:sz w:val="20"/>
          <w:szCs w:val="20"/>
          <w:lang w:eastAsia="ru-RU"/>
        </w:rPr>
        <w:t>культура»</w:t>
      </w:r>
      <w:r w:rsidR="004D427A">
        <w:rPr>
          <w:rFonts w:ascii="Bookman Old Style" w:eastAsia="Times New Roman" w:hAnsi="Bookman Old Style" w:cs="Calibri"/>
          <w:sz w:val="20"/>
          <w:szCs w:val="20"/>
          <w:lang w:eastAsia="ru-RU"/>
        </w:rPr>
        <w:t>.Региональные</w:t>
      </w:r>
      <w:proofErr w:type="spellEnd"/>
      <w:r w:rsidR="004D427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предметы:</w:t>
      </w:r>
      <w:r w:rsidR="0065136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4D427A">
        <w:rPr>
          <w:rFonts w:ascii="Bookman Old Style" w:eastAsia="Times New Roman" w:hAnsi="Bookman Old Style" w:cs="Calibri"/>
          <w:sz w:val="20"/>
          <w:szCs w:val="20"/>
          <w:lang w:eastAsia="ru-RU"/>
        </w:rPr>
        <w:t>4часа- .родной язык.</w:t>
      </w:r>
    </w:p>
    <w:p w:rsidR="00956EF7" w:rsidRPr="003C117C" w:rsidRDefault="004D427A" w:rsidP="00956EF7">
      <w:pPr>
        <w:spacing w:after="0" w:line="360" w:lineRule="auto"/>
        <w:ind w:left="589"/>
        <w:jc w:val="both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      В учебный план 8 класса входят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учебные предметы: ру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сский язык и </w:t>
      </w:r>
      <w:r w:rsidR="00956EF7">
        <w:rPr>
          <w:rFonts w:ascii="Bookman Old Style" w:eastAsia="Times New Roman" w:hAnsi="Bookman Old Style" w:cs="Calibri"/>
          <w:sz w:val="20"/>
          <w:szCs w:val="20"/>
          <w:lang w:eastAsia="ru-RU"/>
        </w:rPr>
        <w:t>литература, английский</w:t>
      </w:r>
      <w:r w:rsidR="00956EF7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язык, математика, информатика, история, обществознание, географ</w:t>
      </w:r>
      <w:r w:rsidR="00956EF7">
        <w:rPr>
          <w:rFonts w:ascii="Bookman Old Style" w:eastAsia="Times New Roman" w:hAnsi="Bookman Old Style" w:cs="Calibri"/>
          <w:sz w:val="20"/>
          <w:szCs w:val="20"/>
          <w:lang w:eastAsia="ru-RU"/>
        </w:rPr>
        <w:t>ия, физика, химия, биология</w:t>
      </w:r>
      <w:r w:rsidR="00956EF7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, физическая культура; з</w:t>
      </w:r>
      <w:r w:rsidR="00956EF7">
        <w:rPr>
          <w:rFonts w:ascii="Bookman Old Style" w:eastAsia="Times New Roman" w:hAnsi="Bookman Old Style" w:cs="Calibri"/>
          <w:sz w:val="20"/>
          <w:szCs w:val="20"/>
          <w:lang w:eastAsia="ru-RU"/>
        </w:rPr>
        <w:t>а счет регионального  компонентов введены предметы: 4</w:t>
      </w:r>
      <w:r w:rsidR="00956EF7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час</w:t>
      </w:r>
      <w:r w:rsidR="00956EF7">
        <w:rPr>
          <w:rFonts w:ascii="Bookman Old Style" w:eastAsia="Times New Roman" w:hAnsi="Bookman Old Style" w:cs="Calibri"/>
          <w:sz w:val="20"/>
          <w:szCs w:val="20"/>
          <w:lang w:eastAsia="ru-RU"/>
        </w:rPr>
        <w:t>а родного языка </w:t>
      </w:r>
      <w:r w:rsidR="00956EF7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,</w:t>
      </w:r>
      <w:r w:rsidR="00956EF7">
        <w:rPr>
          <w:rFonts w:ascii="Bookman Old Style" w:eastAsia="Times New Roman" w:hAnsi="Bookman Old Style" w:cs="Calibri"/>
          <w:sz w:val="20"/>
          <w:szCs w:val="20"/>
          <w:lang w:eastAsia="ru-RU"/>
        </w:rPr>
        <w:t>1 час – История Дагестана, 1 ча</w:t>
      </w:r>
      <w:proofErr w:type="gramStart"/>
      <w:r w:rsidR="00956EF7">
        <w:rPr>
          <w:rFonts w:ascii="Bookman Old Style" w:eastAsia="Times New Roman" w:hAnsi="Bookman Old Style" w:cs="Calibri"/>
          <w:sz w:val="20"/>
          <w:szCs w:val="20"/>
          <w:lang w:eastAsia="ru-RU"/>
        </w:rPr>
        <w:t>с-</w:t>
      </w:r>
      <w:proofErr w:type="gramEnd"/>
      <w:r w:rsidR="00956EF7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proofErr w:type="spellStart"/>
      <w:r w:rsidR="00956EF7">
        <w:rPr>
          <w:rFonts w:ascii="Bookman Old Style" w:eastAsia="Times New Roman" w:hAnsi="Bookman Old Style" w:cs="Calibri"/>
          <w:sz w:val="20"/>
          <w:szCs w:val="20"/>
          <w:lang w:eastAsia="ru-RU"/>
        </w:rPr>
        <w:t>районоведения</w:t>
      </w:r>
      <w:proofErr w:type="spellEnd"/>
      <w:r w:rsidR="00956EF7">
        <w:rPr>
          <w:rFonts w:ascii="Bookman Old Style" w:eastAsia="Times New Roman" w:hAnsi="Bookman Old Style" w:cs="Calibri"/>
          <w:sz w:val="20"/>
          <w:szCs w:val="20"/>
          <w:lang w:eastAsia="ru-RU"/>
        </w:rPr>
        <w:t>,  0,5 часов - география Дагестана, КТНД- 1 час.</w:t>
      </w:r>
    </w:p>
    <w:p w:rsidR="003C117C" w:rsidRPr="004D427A" w:rsidRDefault="00354A48" w:rsidP="00956EF7">
      <w:pPr>
        <w:spacing w:after="0" w:line="360" w:lineRule="auto"/>
        <w:ind w:left="589" w:right="1255"/>
        <w:jc w:val="both"/>
        <w:rPr>
          <w:rFonts w:ascii="Bookman Old Style" w:eastAsia="Times New Roman" w:hAnsi="Bookman Old Style" w:cs="Calibri"/>
          <w:sz w:val="20"/>
          <w:szCs w:val="20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.</w:t>
      </w:r>
    </w:p>
    <w:p w:rsidR="003C117C" w:rsidRPr="003C117C" w:rsidRDefault="00354A48" w:rsidP="00956EF7">
      <w:pPr>
        <w:spacing w:after="0" w:line="360" w:lineRule="auto"/>
        <w:ind w:left="589"/>
        <w:jc w:val="both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         В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учебный план 9 класса за счет федерального компонента входят учебные предметы: ру</w:t>
      </w:r>
      <w:r w:rsidR="00306FB4">
        <w:rPr>
          <w:rFonts w:ascii="Bookman Old Style" w:eastAsia="Times New Roman" w:hAnsi="Bookman Old Style" w:cs="Calibri"/>
          <w:sz w:val="20"/>
          <w:szCs w:val="20"/>
          <w:lang w:eastAsia="ru-RU"/>
        </w:rPr>
        <w:t>с</w:t>
      </w:r>
      <w:r w:rsidR="004D427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ский язык и </w:t>
      </w:r>
      <w:r w:rsidR="00306FB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литература, английский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язык, математика, информатика, история, обществознание, географ</w:t>
      </w:r>
      <w:r w:rsidR="00306FB4">
        <w:rPr>
          <w:rFonts w:ascii="Bookman Old Style" w:eastAsia="Times New Roman" w:hAnsi="Bookman Old Style" w:cs="Calibri"/>
          <w:sz w:val="20"/>
          <w:szCs w:val="20"/>
          <w:lang w:eastAsia="ru-RU"/>
        </w:rPr>
        <w:t>ия, физика, химия, биология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, физическая культура; з</w:t>
      </w:r>
      <w:r w:rsidR="00306FB4">
        <w:rPr>
          <w:rFonts w:ascii="Bookman Old Style" w:eastAsia="Times New Roman" w:hAnsi="Bookman Old Style" w:cs="Calibri"/>
          <w:sz w:val="20"/>
          <w:szCs w:val="20"/>
          <w:lang w:eastAsia="ru-RU"/>
        </w:rPr>
        <w:t>а счет регионального  компонентов введены предметы: 4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час</w:t>
      </w:r>
      <w:r w:rsidR="00306FB4">
        <w:rPr>
          <w:rFonts w:ascii="Bookman Old Style" w:eastAsia="Times New Roman" w:hAnsi="Bookman Old Style" w:cs="Calibri"/>
          <w:sz w:val="20"/>
          <w:szCs w:val="20"/>
          <w:lang w:eastAsia="ru-RU"/>
        </w:rPr>
        <w:t>а родного языка 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,</w:t>
      </w:r>
      <w:r w:rsidR="00306FB4">
        <w:rPr>
          <w:rFonts w:ascii="Bookman Old Style" w:eastAsia="Times New Roman" w:hAnsi="Bookman Old Style" w:cs="Calibri"/>
          <w:sz w:val="20"/>
          <w:szCs w:val="20"/>
          <w:lang w:eastAsia="ru-RU"/>
        </w:rPr>
        <w:t>1 час – История Дагестана, 1</w:t>
      </w:r>
      <w:r w:rsid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ча</w:t>
      </w:r>
      <w:proofErr w:type="gramStart"/>
      <w:r w:rsid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>с-</w:t>
      </w:r>
      <w:proofErr w:type="gramEnd"/>
      <w:r w:rsid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proofErr w:type="spellStart"/>
      <w:r w:rsid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>Районоведения</w:t>
      </w:r>
      <w:proofErr w:type="spellEnd"/>
      <w:r w:rsidR="00306FB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,  0,5 часов - </w:t>
      </w:r>
      <w:r w:rsid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>география</w:t>
      </w:r>
      <w:r w:rsidR="00306FB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Дагестана</w:t>
      </w:r>
      <w:r w:rsid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>, КТНД- 1 час.</w:t>
      </w:r>
    </w:p>
    <w:p w:rsidR="00C9469D" w:rsidRDefault="003C117C" w:rsidP="003C117C">
      <w:pPr>
        <w:spacing w:after="0" w:line="360" w:lineRule="auto"/>
        <w:ind w:left="589"/>
        <w:rPr>
          <w:rFonts w:ascii="Bookman Old Style" w:eastAsia="Times New Roman" w:hAnsi="Bookman Old Style" w:cs="Calibri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         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В </w:t>
      </w:r>
      <w:r w:rsidR="00267D61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учебный план 10 класса, </w:t>
      </w:r>
      <w:r w:rsidR="00306FB4">
        <w:rPr>
          <w:rFonts w:ascii="Bookman Old Style" w:eastAsia="Times New Roman" w:hAnsi="Bookman Old Style" w:cs="Calibri"/>
          <w:sz w:val="20"/>
          <w:szCs w:val="20"/>
          <w:lang w:eastAsia="ru-RU"/>
        </w:rPr>
        <w:t>за счет федерального компонента</w:t>
      </w:r>
      <w:r w:rsidR="00267D61">
        <w:rPr>
          <w:rFonts w:ascii="Bookman Old Style" w:eastAsia="Times New Roman" w:hAnsi="Bookman Old Style" w:cs="Calibri"/>
          <w:sz w:val="20"/>
          <w:szCs w:val="20"/>
          <w:lang w:eastAsia="ru-RU"/>
        </w:rPr>
        <w:t>,</w:t>
      </w:r>
      <w:r w:rsidR="00306FB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входят учебные предметы</w:t>
      </w:r>
      <w:r w:rsid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:  русский язык и литература, английский язык, математика, </w:t>
      </w:r>
      <w:r w:rsidR="00C9469D" w:rsidRP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>информатика, история, обществознание, география, биология, физика, химия, физическая культура, НВП и технология.</w:t>
      </w:r>
      <w:proofErr w:type="gramEnd"/>
      <w:r w:rsidR="00C9469D" w:rsidRP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За счет регионального компонента: 3 часа </w:t>
      </w:r>
      <w:proofErr w:type="gramStart"/>
      <w:r w:rsidR="00C9469D" w:rsidRP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>–р</w:t>
      </w:r>
      <w:proofErr w:type="gramEnd"/>
      <w:r w:rsidR="00C9469D" w:rsidRP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>одной язык и литература, 1 час – история Дагестана, 1 час –КТНД.</w:t>
      </w:r>
    </w:p>
    <w:p w:rsidR="00651363" w:rsidRDefault="00956EF7" w:rsidP="003C117C">
      <w:pPr>
        <w:spacing w:after="0" w:line="360" w:lineRule="auto"/>
        <w:ind w:left="589"/>
        <w:rPr>
          <w:rFonts w:ascii="Bookman Old Style" w:eastAsia="Times New Roman" w:hAnsi="Bookman Old Style" w:cs="Calibri"/>
          <w:sz w:val="20"/>
          <w:szCs w:val="20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       </w:t>
      </w:r>
      <w:proofErr w:type="gramStart"/>
      <w:r w:rsidR="00651363">
        <w:rPr>
          <w:rFonts w:ascii="Bookman Old Style" w:eastAsia="Times New Roman" w:hAnsi="Bookman Old Style" w:cs="Calibri"/>
          <w:sz w:val="20"/>
          <w:szCs w:val="20"/>
          <w:lang w:eastAsia="ru-RU"/>
        </w:rPr>
        <w:t>В учебный план 11 класса</w:t>
      </w:r>
      <w:r w:rsidR="006A3372">
        <w:rPr>
          <w:rFonts w:ascii="Bookman Old Style" w:eastAsia="Times New Roman" w:hAnsi="Bookman Old Style" w:cs="Calibri"/>
          <w:sz w:val="20"/>
          <w:szCs w:val="20"/>
          <w:lang w:eastAsia="ru-RU"/>
        </w:rPr>
        <w:t>,</w:t>
      </w:r>
      <w:r w:rsidR="0065136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за счет федерального компонента</w:t>
      </w:r>
      <w:r w:rsidR="006A3372">
        <w:rPr>
          <w:rFonts w:ascii="Bookman Old Style" w:eastAsia="Times New Roman" w:hAnsi="Bookman Old Style" w:cs="Calibri"/>
          <w:sz w:val="20"/>
          <w:szCs w:val="20"/>
          <w:lang w:eastAsia="ru-RU"/>
        </w:rPr>
        <w:t>,</w:t>
      </w:r>
      <w:r w:rsidR="0065136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входят учебные предметы:</w:t>
      </w:r>
      <w:r w:rsidR="00651363" w:rsidRPr="0065136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65136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русский язык и литература, английский язык, математика, </w:t>
      </w:r>
      <w:r w:rsidR="00651363" w:rsidRP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>информатика, история, обществознание, география, биология, физика, химия, физическая культура, НВП и технология.</w:t>
      </w:r>
      <w:proofErr w:type="gramEnd"/>
      <w:r w:rsidR="00651363" w:rsidRP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За счет регионального компонента: 3 часа </w:t>
      </w:r>
      <w:proofErr w:type="gramStart"/>
      <w:r w:rsidR="00651363" w:rsidRP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>–р</w:t>
      </w:r>
      <w:proofErr w:type="gramEnd"/>
      <w:r w:rsidR="00651363" w:rsidRPr="00C9469D">
        <w:rPr>
          <w:rFonts w:ascii="Bookman Old Style" w:eastAsia="Times New Roman" w:hAnsi="Bookman Old Style" w:cs="Calibri"/>
          <w:sz w:val="20"/>
          <w:szCs w:val="20"/>
          <w:lang w:eastAsia="ru-RU"/>
        </w:rPr>
        <w:t>одной язык и литература, 1 час – история Дагестана, 1 час –КТНД</w:t>
      </w:r>
    </w:p>
    <w:p w:rsidR="003C117C" w:rsidRPr="003C117C" w:rsidRDefault="00C9469D" w:rsidP="003C117C">
      <w:pPr>
        <w:spacing w:after="0" w:line="360" w:lineRule="auto"/>
        <w:ind w:left="589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целом по школе федеральный и региональный компоненты выполняются. Соблюдаются предельно допустимые нормы учебной нагрузки. Школьный компонент используется по всем ступеням с целью всестороннего развития учащихся и реализации их интересов. </w:t>
      </w:r>
    </w:p>
    <w:p w:rsidR="003C117C" w:rsidRPr="003C117C" w:rsidRDefault="003C117C" w:rsidP="003C117C">
      <w:pPr>
        <w:spacing w:after="0" w:line="360" w:lineRule="auto"/>
        <w:ind w:left="589" w:firstLine="567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lastRenderedPageBreak/>
        <w:t>Программно-методическое обеспечение позволяет в полном объёме реализовать учебный план. На основании анализа учебных программ и календарно-тематического планирования можно сделать следующие выводы:</w:t>
      </w:r>
    </w:p>
    <w:p w:rsidR="003C117C" w:rsidRPr="003C117C" w:rsidRDefault="003C117C" w:rsidP="003C117C">
      <w:pPr>
        <w:spacing w:after="0" w:line="360" w:lineRule="auto"/>
        <w:ind w:left="589" w:firstLine="567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 -  в своей работе школа использует государственные образовательные программы для общеобразовательных учреждений, рекомендованные Министерством образования РФ;</w:t>
      </w:r>
    </w:p>
    <w:p w:rsidR="003C117C" w:rsidRPr="003C117C" w:rsidRDefault="003C117C" w:rsidP="003C117C">
      <w:pPr>
        <w:spacing w:after="0" w:line="360" w:lineRule="auto"/>
        <w:ind w:hanging="284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 -   все учебные программы обеспечены учебно-методическими материалами;</w:t>
      </w:r>
    </w:p>
    <w:p w:rsidR="003C117C" w:rsidRPr="003C117C" w:rsidRDefault="003C117C" w:rsidP="003C117C">
      <w:pPr>
        <w:spacing w:after="0" w:line="360" w:lineRule="auto"/>
        <w:ind w:left="589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          - каждый учитель работает в соответствии с утверждённым календарно-тематическим планированием;</w:t>
      </w:r>
    </w:p>
    <w:p w:rsidR="003C117C" w:rsidRPr="003C117C" w:rsidRDefault="003C117C" w:rsidP="003C117C">
      <w:pPr>
        <w:spacing w:after="0" w:line="360" w:lineRule="auto"/>
        <w:ind w:left="589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           -  программа реализуется в полном объёме;</w:t>
      </w:r>
    </w:p>
    <w:p w:rsidR="003C117C" w:rsidRPr="003C117C" w:rsidRDefault="003C117C" w:rsidP="003C117C">
      <w:pPr>
        <w:spacing w:after="0" w:line="360" w:lineRule="auto"/>
        <w:ind w:left="589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           -  дозирование домашних заданий соответствует рекомендациям.</w:t>
      </w:r>
    </w:p>
    <w:p w:rsidR="003C117C" w:rsidRPr="003C117C" w:rsidRDefault="003C117C" w:rsidP="003C117C">
      <w:pPr>
        <w:spacing w:after="0" w:line="360" w:lineRule="auto"/>
        <w:ind w:left="589" w:firstLine="567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Расписание учебных занятий составлено с учётом целесообразности организации учебно-воспитательного процесса, создания необходимых условий для учащихся разных возрастных групп, дневной и недельной динамики работоспособности школьников, сбалансировано с точки зрения соблюдения санитарных норм и представленности в нем предметов, обеспечивающих смену характера  деятельности  учащихся.  При анализе соответствия расписания учебному плану выявлено, что расписание учебных занятий включает в себя все образовательные компоненты в полном объеме, представлен</w:t>
      </w:r>
      <w:r w:rsidR="00354A48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ные в учебном плане школы. В 2008-2009, 2009-2010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учебных годах расхождений между количеством часов по учебному плану и расписанию не было.</w:t>
      </w:r>
    </w:p>
    <w:p w:rsidR="003C117C" w:rsidRPr="003C117C" w:rsidRDefault="003C117C" w:rsidP="003C117C">
      <w:pPr>
        <w:spacing w:after="0" w:line="360" w:lineRule="auto"/>
        <w:ind w:left="589" w:firstLine="709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 Оценка реализации учебных программ, тематического планирования выявило их соответствие образовательному минимуму по всем предметам, федеральный компонент образовательного стандарта реализуется полностью.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целях сохранения единого образовательного пространства, обеспечения преемственности преподавание ведётся по учебникам, значащимся в федеральном перечне учебных изданий.</w:t>
      </w:r>
    </w:p>
    <w:p w:rsidR="003C117C" w:rsidRPr="003C117C" w:rsidRDefault="003C117C" w:rsidP="003C117C">
      <w:pPr>
        <w:framePr w:h="245" w:hSpace="38" w:wrap="auto" w:vAnchor="text" w:hAnchor="page" w:x="13224" w:y="1"/>
        <w:spacing w:after="0" w:line="360" w:lineRule="auto"/>
        <w:ind w:firstLine="360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  </w:t>
      </w:r>
    </w:p>
    <w:p w:rsidR="003C117C" w:rsidRPr="003C117C" w:rsidRDefault="00575F48" w:rsidP="003C117C">
      <w:pPr>
        <w:spacing w:after="0" w:line="360" w:lineRule="auto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Количество </w:t>
      </w:r>
      <w:r w:rsidR="006A3372">
        <w:rPr>
          <w:rFonts w:ascii="Bookman Old Style" w:eastAsia="Times New Roman" w:hAnsi="Bookman Old Style" w:cs="Calibri"/>
          <w:sz w:val="20"/>
          <w:szCs w:val="20"/>
          <w:lang w:eastAsia="ru-RU"/>
        </w:rPr>
        <w:t>уча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щихся за </w:t>
      </w:r>
      <w:proofErr w:type="gramStart"/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последние</w:t>
      </w:r>
      <w:proofErr w:type="gramEnd"/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3 года:</w:t>
      </w:r>
    </w:p>
    <w:p w:rsidR="003C117C" w:rsidRPr="003C117C" w:rsidRDefault="00462A64" w:rsidP="003C117C">
      <w:pPr>
        <w:spacing w:after="0" w:line="360" w:lineRule="auto"/>
        <w:ind w:firstLine="360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      2008 – 2009 учебный год – 112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человек</w:t>
      </w:r>
    </w:p>
    <w:p w:rsidR="003C117C" w:rsidRPr="003C117C" w:rsidRDefault="00462A64" w:rsidP="003C117C">
      <w:pPr>
        <w:spacing w:after="0" w:line="360" w:lineRule="auto"/>
        <w:ind w:firstLine="360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      2009 – 2010 учебный год – 117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человека</w:t>
      </w:r>
    </w:p>
    <w:p w:rsidR="003C117C" w:rsidRPr="003C117C" w:rsidRDefault="00462A64" w:rsidP="003C117C">
      <w:pPr>
        <w:spacing w:after="0" w:line="360" w:lineRule="auto"/>
        <w:ind w:firstLine="360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      2010 – 2011 учебный год  - 120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человек.</w:t>
      </w:r>
    </w:p>
    <w:p w:rsidR="003C117C" w:rsidRPr="003C117C" w:rsidRDefault="003C117C" w:rsidP="00052177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2.1.Содержание образования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В учебном процессе реализуются образовательные программы, разработанные в соответствии с типовыми программами начального, основного и среднего (полного) общего образования, рекомендованные  Министерством образования и науки РФ, (учебные предметы базисного и регионального компонента), интегрированные и модифицированные программы (учебные предметы школьного компонента), учебные программы, используемые в организации работы кружков. Модифицированные учебные программы утверждены на заседаниях методических объединений. Оценка реализации учебных программ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lastRenderedPageBreak/>
        <w:t>выявило их соответствие образовательному минимуму, федеральный компонент образовательного стандарта реализуется в полном объеме. В целях сохранения единого образовательного пространства, обеспечения преемственности преподавание ведется по учебникам из 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</w:t>
      </w:r>
      <w:r w:rsidR="00682441">
        <w:rPr>
          <w:rFonts w:ascii="Bookman Old Style" w:eastAsia="Times New Roman" w:hAnsi="Bookman Old Style" w:cs="Calibri"/>
          <w:sz w:val="20"/>
          <w:szCs w:val="20"/>
          <w:lang w:eastAsia="ru-RU"/>
        </w:rPr>
        <w:t>азовательных учреждениях на 2010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/20</w:t>
      </w:r>
      <w:r w:rsidR="00682441">
        <w:rPr>
          <w:rFonts w:ascii="Bookman Old Style" w:eastAsia="Times New Roman" w:hAnsi="Bookman Old Style" w:cs="Calibri"/>
          <w:sz w:val="20"/>
          <w:szCs w:val="20"/>
          <w:lang w:eastAsia="ru-RU"/>
        </w:rPr>
        <w:t>11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учебный год.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Часы школьного компонента используются для реализации всестороннего развития учащихся и учета их интересов.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Проблема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: недостаточное количество учебно-наглядных пособий.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: использование компьютеров в учебном процессе, привлечение внебюджетных и спонсорских средств.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2.2. Состояние воспитательной работы и дополнительного образования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В школе сложилась система воспитательной работы, основанной на сохранении и преумножении школьных традиций, в соответствии с планом работы, составленным на учебный год. Планы классных руководителей составлены в соответствии </w:t>
      </w:r>
      <w:r w:rsidR="006A3372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с общешкольным планом, включающим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краткую характеристику класса, основные задачи работы, план-сетку на год, ведутся рабочие и контрольные записи. 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Все классные руко</w:t>
      </w:r>
      <w:r w:rsidR="006A3372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водители, </w:t>
      </w:r>
      <w:r w:rsidR="00682441">
        <w:rPr>
          <w:rFonts w:ascii="Bookman Old Style" w:eastAsia="Times New Roman" w:hAnsi="Bookman Old Style" w:cs="Calibri"/>
          <w:sz w:val="20"/>
          <w:szCs w:val="20"/>
          <w:lang w:eastAsia="ru-RU"/>
        </w:rPr>
        <w:t>во второй четверти 2010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-20</w:t>
      </w:r>
      <w:r w:rsidR="00682441">
        <w:rPr>
          <w:rFonts w:ascii="Bookman Old Style" w:eastAsia="Times New Roman" w:hAnsi="Bookman Old Style" w:cs="Calibri"/>
          <w:sz w:val="20"/>
          <w:szCs w:val="20"/>
          <w:lang w:eastAsia="ru-RU"/>
        </w:rPr>
        <w:t>11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учебного года</w:t>
      </w:r>
      <w:r w:rsidR="006A3372">
        <w:rPr>
          <w:rFonts w:ascii="Bookman Old Style" w:eastAsia="Times New Roman" w:hAnsi="Bookman Old Style" w:cs="Calibri"/>
          <w:sz w:val="20"/>
          <w:szCs w:val="20"/>
          <w:lang w:eastAsia="ru-RU"/>
        </w:rPr>
        <w:t>,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взаимодействовали с родителями. Для родителей учащихся предусмотрены такие способы информирования  о ходе </w:t>
      </w:r>
      <w:r w:rsidR="006A3372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учебно-воспитательного процесса,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как Уголок для родителей, Дневники учащихся, Уголок здоровья. Кроме информирования, во второй четверти 2007-2008 учебного года</w:t>
      </w:r>
      <w:r w:rsidR="006A3372">
        <w:rPr>
          <w:rFonts w:ascii="Bookman Old Style" w:eastAsia="Times New Roman" w:hAnsi="Bookman Old Style" w:cs="Calibri"/>
          <w:sz w:val="20"/>
          <w:szCs w:val="20"/>
          <w:lang w:eastAsia="ru-RU"/>
        </w:rPr>
        <w:t>,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использовались такие формы взаимодействия с родителями как индивидуальная работа с родителями, посещение родителей на дому, классные родительские собрания, посещение родителями первоклассников уроков, участие в праздниках. Родители учащихся не только присутствуют на уроках и внеклассных мероприятиях, но и принимают в них активное участие. 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Запланирована и проводится работа по профилактике асоциального поведения учащихся, результатом которой является отсутствие пропусков занятий без уважительных причин, правонарушений. В течение трех последних лет не было проступков учащихся школы с вынесением вопроса на педсовет или с участием правоохранительных органов. В школе нет учащихся, состоящих на учете детской комнате милиции, в комиссии по делам несовершеннолетних или на </w:t>
      </w:r>
      <w:proofErr w:type="spell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внутришкольном</w:t>
      </w:r>
      <w:proofErr w:type="spell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учете. 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Вся работа школы направлена на предоставление каждому участнику образовательного процесса сферы деятельности, необходимой для реализации интеллектуальных и творческих способностей, вовлечение родителей в совместную общеобразовательную и воспитательную деятельность школы, развитие социального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lastRenderedPageBreak/>
        <w:t>партнерства, взаимодействия, информационной открытости школы. Воспитательная работа строится по принципу: воспитание есть управление процессом развития личности. Опираясь на личностно-ориентированный подход, разработанный рядом отечественных ученых, педагогический коллектив систематизирует уже накопленные исследователями и практиками знания и использует в работе принципы</w:t>
      </w:r>
      <w:r w:rsidR="006A3372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индивидуальности, субъективного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выбора, творчества, доверия и поддержки. 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Важнейшей задачей является максимальное снижение негативного влияния социума на личность ученика и использование всех позитивных возможностей для многогранного развития личности. Школа принимает активное участие в муниципальных и региональных фестивалях, конкурсах, смотрах, на которых неоднократно занимала призовые места. 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На уровне школы</w:t>
      </w:r>
      <w:r w:rsidR="00380E5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воспитательных мероприятиях</w:t>
      </w:r>
      <w:r w:rsidR="00380E5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, коллективных творческих делах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заняты 100% обучающих</w:t>
      </w:r>
      <w:r w:rsidR="00787026">
        <w:rPr>
          <w:rFonts w:ascii="Bookman Old Style" w:eastAsia="Times New Roman" w:hAnsi="Bookman Old Style" w:cs="Calibri"/>
          <w:sz w:val="20"/>
          <w:szCs w:val="20"/>
          <w:lang w:eastAsia="ru-RU"/>
        </w:rPr>
        <w:t>ся.</w:t>
      </w:r>
      <w:proofErr w:type="gramEnd"/>
      <w:r w:rsidR="00787026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первом полугодии 2010-2011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учебного года проводились общешкольные внеурочные мероприятия следующих направленностей: физическое воспитание – 2, эстетическое вос</w:t>
      </w:r>
      <w:r w:rsidR="00575F48">
        <w:rPr>
          <w:rFonts w:ascii="Bookman Old Style" w:eastAsia="Times New Roman" w:hAnsi="Bookman Old Style" w:cs="Calibri"/>
          <w:sz w:val="20"/>
          <w:szCs w:val="20"/>
          <w:lang w:eastAsia="ru-RU"/>
        </w:rPr>
        <w:t>питание – 4, правовое воспитание – 2, экологическое воспитание – 4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, патриотическое воспитание -</w:t>
      </w:r>
      <w:r w:rsidR="00575F48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1.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Параллельно с этой работой поддерживалась связь с сельской библи</w:t>
      </w:r>
      <w:r w:rsidR="00575F48">
        <w:rPr>
          <w:rFonts w:ascii="Bookman Old Style" w:eastAsia="Times New Roman" w:hAnsi="Bookman Old Style" w:cs="Calibri"/>
          <w:sz w:val="20"/>
          <w:szCs w:val="20"/>
          <w:lang w:eastAsia="ru-RU"/>
        </w:rPr>
        <w:t>отекой, сельским домом культуры и школой искусства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. Для учащихся  всех классов действуют кружки, секции, в которых занимают</w:t>
      </w:r>
      <w:r w:rsidR="00787026">
        <w:rPr>
          <w:rFonts w:ascii="Bookman Old Style" w:eastAsia="Times New Roman" w:hAnsi="Bookman Old Style" w:cs="Calibri"/>
          <w:sz w:val="20"/>
          <w:szCs w:val="20"/>
          <w:lang w:eastAsia="ru-RU"/>
        </w:rPr>
        <w:t>ся 65% учащихся. Организованы 3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предметных кружков и 2 кружка по интересам, из них имеют гуманитарно-эстетическое направление 2 кружка, </w:t>
      </w:r>
      <w:r w:rsidR="00787026">
        <w:rPr>
          <w:rFonts w:ascii="Bookman Old Style" w:eastAsia="Times New Roman" w:hAnsi="Bookman Old Style" w:cs="Calibri"/>
          <w:sz w:val="20"/>
          <w:szCs w:val="20"/>
          <w:lang w:eastAsia="ru-RU"/>
        </w:rPr>
        <w:t>естественного цикла – 2 кружка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художественного творчества – 1 кружок. По всем кружкам имеются планы и программы, составленные в основном с ориентацией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на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типовые.  Платных кружков в школе нет, все кружки – бесплатные. </w:t>
      </w:r>
    </w:p>
    <w:p w:rsidR="00575F48" w:rsidRDefault="003C117C" w:rsidP="003C117C">
      <w:pPr>
        <w:spacing w:after="0" w:line="360" w:lineRule="auto"/>
        <w:ind w:left="589" w:firstLine="851"/>
        <w:rPr>
          <w:rFonts w:ascii="Bookman Old Style" w:eastAsia="Times New Roman" w:hAnsi="Bookman Old Style" w:cs="Calibri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Разработана комплексная программа по сохранению здоровья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обучающихся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. Ее составляющие: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создание гигиенических условий обучения школьников, углубленный медицинский осмотр по графику ЦРБ, организация горячего питания, пропаганда здорового образа жизни среди учащихся и их родителей (антиалкогольная, антиникотиновая, антинаркотическая пропаганда), проведение Дней здоровья, профилактика дорожно-транспортного травматизма, проведение мероприятий по обучению учащихся действиям в чрезвычайных обстоятельствах, организация работы спортивной секции,  составление расписания в соответствии с требованиями санитарных правил и норм учебной нагрузки по отношению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к учебному плану.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С целью реализации </w:t>
      </w:r>
      <w:proofErr w:type="spell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здоровьесберегающих</w:t>
      </w:r>
      <w:proofErr w:type="spell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технологий в школе разработана модель социально-психологической службы, основными  задачами которой является оптимизация психического и личностного развития обучающихся посредством подкрепления в критические и адаптационные периоды, выявление индивидуальных особенностей  и  развитие способностей  каждого ученика, формирование у обучающихся умений выбирать достойные способы общения в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lastRenderedPageBreak/>
        <w:t xml:space="preserve">коллективе, основанные на уважительном отношении, формирование у обучающихся потребности в здоровом образе жизни. </w:t>
      </w:r>
      <w:proofErr w:type="gramEnd"/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школе действует такой орган ученического самоуправления как общее собрание учащихся.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Проблема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: отсутствие в школ</w:t>
      </w:r>
      <w:r w:rsidR="00140405">
        <w:rPr>
          <w:rFonts w:ascii="Bookman Old Style" w:eastAsia="Times New Roman" w:hAnsi="Bookman Old Style" w:cs="Calibri"/>
          <w:sz w:val="20"/>
          <w:szCs w:val="20"/>
          <w:lang w:eastAsia="ru-RU"/>
        </w:rPr>
        <w:t>е педагога-психолога и социолога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140405">
        <w:rPr>
          <w:rFonts w:ascii="Bookman Old Style" w:eastAsia="Times New Roman" w:hAnsi="Bookman Old Style" w:cs="Calibri"/>
          <w:sz w:val="20"/>
          <w:szCs w:val="20"/>
          <w:lang w:eastAsia="ru-RU"/>
        </w:rPr>
        <w:t>.</w:t>
      </w:r>
      <w:proofErr w:type="gramEnd"/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:</w:t>
      </w:r>
      <w:r w:rsidR="00140405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 обязанности педагога-психолога, социолога выполняется заместителем директора по УВР  на общественных началах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3. Участники образовательного процесса.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Участниками образовательного процесса являются педагогические работники, родители (законные представители), обучающиеся. Порядок регламентации и оформление участников образовательного процесса определяются Уставом школы и локальными актами. Порядок комплектования работниками школы регламентируется Уставом школы в соответствии со штатным расписанием. Для работников школы работодателем является школа в лице ее директора. Отношения между работниками и работодателем регулируются трудовым договором, заключенным в соответствии с Трудовым кодексом Российской Федерации.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val="en-US" w:eastAsia="ru-RU"/>
        </w:rPr>
        <w:t> 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3.1.Кадровое обеспечение.</w:t>
      </w:r>
    </w:p>
    <w:p w:rsidR="003C117C" w:rsidRPr="003C117C" w:rsidRDefault="00140405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В школе работают 21 педагог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соответствии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6E745F">
        <w:rPr>
          <w:rFonts w:ascii="Bookman Old Style" w:eastAsia="Times New Roman" w:hAnsi="Bookman Old Style" w:cs="Calibri"/>
          <w:sz w:val="20"/>
          <w:szCs w:val="20"/>
          <w:lang w:eastAsia="ru-RU"/>
        </w:rPr>
        <w:t>с</w:t>
      </w:r>
      <w:r w:rsidR="00605EEA">
        <w:rPr>
          <w:rFonts w:ascii="Bookman Old Style" w:eastAsia="Times New Roman" w:hAnsi="Bookman Old Style" w:cs="Calibri"/>
          <w:sz w:val="20"/>
          <w:szCs w:val="20"/>
          <w:lang w:eastAsia="ru-RU"/>
        </w:rPr>
        <w:t>о</w:t>
      </w:r>
      <w:r w:rsidR="006E745F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штатным расписанием, из них 17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имеют высш</w:t>
      </w:r>
      <w:r w:rsidR="006E745F">
        <w:rPr>
          <w:rFonts w:ascii="Bookman Old Style" w:eastAsia="Times New Roman" w:hAnsi="Bookman Old Style" w:cs="Calibri"/>
          <w:sz w:val="20"/>
          <w:szCs w:val="20"/>
          <w:lang w:eastAsia="ru-RU"/>
        </w:rPr>
        <w:t>ее педагогическое образование, 4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– среднее педагогичес</w:t>
      </w:r>
      <w:r w:rsidR="006E745F">
        <w:rPr>
          <w:rFonts w:ascii="Bookman Old Style" w:eastAsia="Times New Roman" w:hAnsi="Bookman Old Style" w:cs="Calibri"/>
          <w:sz w:val="20"/>
          <w:szCs w:val="20"/>
          <w:lang w:eastAsia="ru-RU"/>
        </w:rPr>
        <w:t>кое образование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. Педагогический колл</w:t>
      </w:r>
      <w:r w:rsidR="006E745F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ектив на протяжении последних 2 лет </w:t>
      </w:r>
      <w:r w:rsidR="00380E53">
        <w:rPr>
          <w:rFonts w:ascii="Bookman Old Style" w:eastAsia="Times New Roman" w:hAnsi="Bookman Old Style" w:cs="Calibri"/>
          <w:sz w:val="20"/>
          <w:szCs w:val="20"/>
          <w:lang w:eastAsia="ru-RU"/>
        </w:rPr>
        <w:t>стабилен. Один из них</w:t>
      </w:r>
      <w:r w:rsidR="00605EE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ка</w:t>
      </w:r>
      <w:r w:rsidR="00492DA0">
        <w:rPr>
          <w:rFonts w:ascii="Bookman Old Style" w:eastAsia="Times New Roman" w:hAnsi="Bookman Old Style" w:cs="Calibri"/>
          <w:sz w:val="20"/>
          <w:szCs w:val="20"/>
          <w:lang w:eastAsia="ru-RU"/>
        </w:rPr>
        <w:t>ндидат биологических наук</w:t>
      </w:r>
      <w:r w:rsidR="00380E53">
        <w:rPr>
          <w:rFonts w:ascii="Bookman Old Style" w:eastAsia="Times New Roman" w:hAnsi="Bookman Old Style" w:cs="Calibri"/>
          <w:sz w:val="20"/>
          <w:szCs w:val="20"/>
          <w:lang w:eastAsia="ru-RU"/>
        </w:rPr>
        <w:t>, а также в школе работает</w:t>
      </w:r>
      <w:r w:rsidR="00605EE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«Заслуженный учитель республики Дагестан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605EEA">
        <w:rPr>
          <w:rFonts w:ascii="Bookman Old Style" w:eastAsia="Times New Roman" w:hAnsi="Bookman Old Style" w:cs="Calibri"/>
          <w:sz w:val="20"/>
          <w:szCs w:val="20"/>
          <w:lang w:eastAsia="ru-RU"/>
        </w:rPr>
        <w:t>«.</w:t>
      </w:r>
      <w:r w:rsidR="00E444E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Со всеми учителями закл</w:t>
      </w:r>
      <w:r w:rsidR="00EE159D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ючен трудовой договор. </w:t>
      </w:r>
      <w:proofErr w:type="gramStart"/>
      <w:r w:rsidR="00EE159D">
        <w:rPr>
          <w:rFonts w:ascii="Bookman Old Style" w:eastAsia="Times New Roman" w:hAnsi="Bookman Old Style" w:cs="Calibri"/>
          <w:sz w:val="20"/>
          <w:szCs w:val="20"/>
          <w:lang w:eastAsia="ru-RU"/>
        </w:rPr>
        <w:t>Нарушение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тр</w:t>
      </w:r>
      <w:r w:rsidR="001E06D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удовой дисциплины за последние 2 </w:t>
      </w:r>
      <w:r w:rsidR="00EE159D">
        <w:rPr>
          <w:rFonts w:ascii="Bookman Old Style" w:eastAsia="Times New Roman" w:hAnsi="Bookman Old Style" w:cs="Calibri"/>
          <w:sz w:val="20"/>
          <w:szCs w:val="20"/>
          <w:lang w:eastAsia="ru-RU"/>
        </w:rPr>
        <w:t>года зафиксирован</w:t>
      </w:r>
      <w:r w:rsidR="001E06D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один раз.</w:t>
      </w:r>
      <w:proofErr w:type="gramEnd"/>
      <w:r w:rsidR="001E06D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proofErr w:type="spellStart"/>
      <w:r w:rsidR="001E06D0">
        <w:rPr>
          <w:rFonts w:ascii="Bookman Old Style" w:eastAsia="Times New Roman" w:hAnsi="Bookman Old Style" w:cs="Calibri"/>
          <w:sz w:val="20"/>
          <w:szCs w:val="20"/>
          <w:lang w:eastAsia="ru-RU"/>
        </w:rPr>
        <w:t>Педколлектив</w:t>
      </w:r>
      <w:proofErr w:type="spellEnd"/>
      <w:r w:rsidR="001E06D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состоит из 10 мужчин и 11 женщин.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  </w:t>
      </w:r>
      <w:r w:rsidR="001E06D0">
        <w:rPr>
          <w:rFonts w:ascii="Bookman Old Style" w:eastAsia="Times New Roman" w:hAnsi="Bookman Old Style" w:cs="Calibri"/>
          <w:sz w:val="20"/>
          <w:szCs w:val="20"/>
          <w:lang w:eastAsia="ru-RU"/>
        </w:rPr>
        <w:t>13 учителей имеют стаж  до 10 лет,</w:t>
      </w:r>
      <w:r w:rsidR="00605EE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1E06D0">
        <w:rPr>
          <w:rFonts w:ascii="Bookman Old Style" w:eastAsia="Times New Roman" w:hAnsi="Bookman Old Style" w:cs="Calibri"/>
          <w:sz w:val="20"/>
          <w:szCs w:val="20"/>
          <w:lang w:eastAsia="ru-RU"/>
        </w:rPr>
        <w:t>4 име</w:t>
      </w:r>
      <w:r w:rsidR="00EE159D">
        <w:rPr>
          <w:rFonts w:ascii="Bookman Old Style" w:eastAsia="Times New Roman" w:hAnsi="Bookman Old Style" w:cs="Calibri"/>
          <w:sz w:val="20"/>
          <w:szCs w:val="20"/>
          <w:lang w:eastAsia="ru-RU"/>
        </w:rPr>
        <w:t>ю</w:t>
      </w:r>
      <w:proofErr w:type="gramStart"/>
      <w:r w:rsidR="001E06D0">
        <w:rPr>
          <w:rFonts w:ascii="Bookman Old Style" w:eastAsia="Times New Roman" w:hAnsi="Bookman Old Style" w:cs="Calibri"/>
          <w:sz w:val="20"/>
          <w:szCs w:val="20"/>
          <w:lang w:eastAsia="ru-RU"/>
        </w:rPr>
        <w:t>т-</w:t>
      </w:r>
      <w:proofErr w:type="gramEnd"/>
      <w:r w:rsidR="001E06D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до 25 лет, 4-свыше 25 лет.</w:t>
      </w:r>
      <w:r w:rsidR="00492DA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12 </w:t>
      </w:r>
      <w:r w:rsidR="00E444E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из них,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учителя – выпуск</w:t>
      </w:r>
      <w:r w:rsidR="00492DA0">
        <w:rPr>
          <w:rFonts w:ascii="Bookman Old Style" w:eastAsia="Times New Roman" w:hAnsi="Bookman Old Style" w:cs="Calibri"/>
          <w:sz w:val="20"/>
          <w:szCs w:val="20"/>
          <w:lang w:eastAsia="ru-RU"/>
        </w:rPr>
        <w:t>ники нашей школы, 58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% учителей работают в нашей школе  с начала их трудового стаж</w:t>
      </w:r>
      <w:r w:rsidR="00492DA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а. </w:t>
      </w:r>
      <w:proofErr w:type="gramStart"/>
      <w:r w:rsidR="00492DA0">
        <w:rPr>
          <w:rFonts w:ascii="Bookman Old Style" w:eastAsia="Times New Roman" w:hAnsi="Bookman Old Style" w:cs="Calibri"/>
          <w:sz w:val="20"/>
          <w:szCs w:val="20"/>
          <w:lang w:eastAsia="ru-RU"/>
        </w:rPr>
        <w:t>Аттестованы</w:t>
      </w:r>
      <w:proofErr w:type="gramEnd"/>
      <w:r w:rsidR="00492DA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на Ι категорию 61% педагогов, на  ΙΙ – 14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%</w:t>
      </w:r>
      <w:r w:rsidR="00EE159D">
        <w:rPr>
          <w:rFonts w:ascii="Bookman Old Style" w:eastAsia="Times New Roman" w:hAnsi="Bookman Old Style" w:cs="Calibri"/>
          <w:sz w:val="20"/>
          <w:szCs w:val="20"/>
          <w:lang w:eastAsia="ru-RU"/>
        </w:rPr>
        <w:t>, на высшу</w:t>
      </w:r>
      <w:r w:rsidR="00492DA0">
        <w:rPr>
          <w:rFonts w:ascii="Bookman Old Style" w:eastAsia="Times New Roman" w:hAnsi="Bookman Old Style" w:cs="Calibri"/>
          <w:sz w:val="20"/>
          <w:szCs w:val="20"/>
          <w:lang w:eastAsia="ru-RU"/>
        </w:rPr>
        <w:t>ю категорию – 9%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. Школа укомплектова</w:t>
      </w:r>
      <w:r w:rsidR="00492DA0">
        <w:rPr>
          <w:rFonts w:ascii="Bookman Old Style" w:eastAsia="Times New Roman" w:hAnsi="Bookman Old Style" w:cs="Calibri"/>
          <w:sz w:val="20"/>
          <w:szCs w:val="20"/>
          <w:lang w:eastAsia="ru-RU"/>
        </w:rPr>
        <w:t>на педагогическими кадрами на 100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%,</w:t>
      </w:r>
      <w:r w:rsidR="00492DA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целом по школе</w:t>
      </w:r>
      <w:r w:rsidR="00E444E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учителя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соответствуют занимаемой дол</w:t>
      </w:r>
      <w:r w:rsidR="00E444E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жности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по диплому</w:t>
      </w:r>
      <w:r w:rsidR="00E444E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-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70% пед</w:t>
      </w:r>
      <w:r w:rsidR="00605EEA">
        <w:rPr>
          <w:rFonts w:ascii="Bookman Old Style" w:eastAsia="Times New Roman" w:hAnsi="Bookman Old Style" w:cs="Calibri"/>
          <w:sz w:val="20"/>
          <w:szCs w:val="20"/>
          <w:lang w:eastAsia="ru-RU"/>
        </w:rPr>
        <w:t>агогов,   1</w:t>
      </w:r>
      <w:r w:rsidR="00E444E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учитель участвовал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районном конкурсе «Учитель года»</w:t>
      </w:r>
      <w:r w:rsidR="00605EE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. За последние 5 лет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прошли повышение квалифик</w:t>
      </w:r>
      <w:r w:rsidR="00605EEA">
        <w:rPr>
          <w:rFonts w:ascii="Bookman Old Style" w:eastAsia="Times New Roman" w:hAnsi="Bookman Old Style" w:cs="Calibri"/>
          <w:sz w:val="20"/>
          <w:szCs w:val="20"/>
          <w:lang w:eastAsia="ru-RU"/>
        </w:rPr>
        <w:t>ации 8 педагогов. В 2010-2011 учебном году 3 учителя</w:t>
      </w:r>
      <w:r w:rsidR="00E444E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проходят</w:t>
      </w:r>
      <w:r w:rsidR="00605EE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повышение квалифик</w:t>
      </w:r>
      <w:r w:rsidR="005F480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ации.  </w:t>
      </w:r>
      <w:proofErr w:type="gramStart"/>
      <w:r w:rsidR="005F4803">
        <w:rPr>
          <w:rFonts w:ascii="Bookman Old Style" w:eastAsia="Times New Roman" w:hAnsi="Bookman Old Style" w:cs="Calibri"/>
          <w:sz w:val="20"/>
          <w:szCs w:val="20"/>
          <w:lang w:eastAsia="ru-RU"/>
        </w:rPr>
        <w:t>Во</w:t>
      </w:r>
      <w:proofErr w:type="gramEnd"/>
      <w:r w:rsidR="005F4803">
        <w:rPr>
          <w:rFonts w:ascii="Bookman Old Style" w:eastAsia="Times New Roman" w:hAnsi="Bookman Old Style" w:cs="Calibri"/>
          <w:sz w:val="20"/>
          <w:szCs w:val="20"/>
          <w:lang w:eastAsia="ru-RU"/>
        </w:rPr>
        <w:t>  ΙΙ четверти 2010-2011учебного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года все уроки проводились в соответствии с расписанием, не проведенных уроков в связи с болезнью учителей нет. 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Директор школы</w:t>
      </w:r>
      <w:r w:rsidR="005F480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имеет высшую квалификационную категорию, а его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заместитель по учебно-воспитательной работе имеют Ι</w:t>
      </w:r>
      <w:r w:rsidR="005F4803">
        <w:rPr>
          <w:rFonts w:ascii="Bookman Old Style" w:eastAsia="Times New Roman" w:hAnsi="Bookman Old Style" w:cs="Calibri"/>
          <w:sz w:val="20"/>
          <w:szCs w:val="20"/>
          <w:lang w:val="en-US" w:eastAsia="ru-RU"/>
        </w:rPr>
        <w:t>I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квалифи</w:t>
      </w:r>
      <w:r w:rsidR="00956EF7">
        <w:rPr>
          <w:rFonts w:ascii="Bookman Old Style" w:eastAsia="Times New Roman" w:hAnsi="Bookman Old Style" w:cs="Calibri"/>
          <w:sz w:val="20"/>
          <w:szCs w:val="20"/>
          <w:lang w:eastAsia="ru-RU"/>
        </w:rPr>
        <w:t>кационную категорию, стаж педагогической</w:t>
      </w:r>
      <w:r w:rsidR="005F480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работы – 22 года и </w:t>
      </w:r>
      <w:r w:rsidR="005F4803" w:rsidRPr="005F4803">
        <w:rPr>
          <w:rFonts w:ascii="Bookman Old Style" w:eastAsia="Times New Roman" w:hAnsi="Bookman Old Style" w:cs="Calibri"/>
          <w:sz w:val="20"/>
          <w:szCs w:val="20"/>
          <w:lang w:eastAsia="ru-RU"/>
        </w:rPr>
        <w:t>37</w:t>
      </w:r>
      <w:r w:rsidR="005F480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лет соответственно.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Проблема</w:t>
      </w:r>
      <w:r w:rsidR="005F4803">
        <w:rPr>
          <w:rFonts w:ascii="Bookman Old Style" w:eastAsia="Times New Roman" w:hAnsi="Bookman Old Style" w:cs="Calibri"/>
          <w:sz w:val="20"/>
          <w:szCs w:val="20"/>
          <w:lang w:eastAsia="ru-RU"/>
        </w:rPr>
        <w:t>: недостаточный опыт административной работы (всего 2 года)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: </w:t>
      </w:r>
      <w:r w:rsidR="005F480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изучение документации,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привлечение молодых специалистов</w:t>
      </w:r>
      <w:r w:rsidR="005F4803">
        <w:rPr>
          <w:rFonts w:ascii="Bookman Old Style" w:eastAsia="Times New Roman" w:hAnsi="Bookman Old Style" w:cs="Calibri"/>
          <w:sz w:val="20"/>
          <w:szCs w:val="20"/>
          <w:lang w:eastAsia="ru-RU"/>
        </w:rPr>
        <w:t>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val="en-US" w:eastAsia="ru-RU"/>
        </w:rPr>
        <w:lastRenderedPageBreak/>
        <w:t> </w:t>
      </w:r>
    </w:p>
    <w:p w:rsidR="003C117C" w:rsidRPr="003C117C" w:rsidRDefault="003C117C" w:rsidP="003C117C">
      <w:pPr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3.2.Сведения об учащихся</w:t>
      </w:r>
    </w:p>
    <w:p w:rsidR="003C117C" w:rsidRPr="003C117C" w:rsidRDefault="00EE159D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В школе 120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учащихся.</w:t>
      </w:r>
    </w:p>
    <w:p w:rsidR="003C117C" w:rsidRPr="003C117C" w:rsidRDefault="00CF4ED2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В школе обучаются дети из 61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сем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ьи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, все семьи благополучные, достаточно обеспеченные. </w:t>
      </w:r>
    </w:p>
    <w:p w:rsidR="003C117C" w:rsidRPr="003C117C" w:rsidRDefault="00CF4ED2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4</w:t>
      </w:r>
      <w:r w:rsidR="000B7ED4">
        <w:rPr>
          <w:rFonts w:ascii="Bookman Old Style" w:eastAsia="Times New Roman" w:hAnsi="Bookman Old Style" w:cs="Calibri"/>
          <w:sz w:val="20"/>
          <w:szCs w:val="20"/>
          <w:lang w:eastAsia="ru-RU"/>
        </w:rPr>
        <w:t>4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детей – из многодетных семей. </w:t>
      </w:r>
    </w:p>
    <w:p w:rsidR="003C117C" w:rsidRPr="003C117C" w:rsidRDefault="00CF4ED2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3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детей – из неполных семей.</w:t>
      </w:r>
    </w:p>
    <w:p w:rsidR="003C117C" w:rsidRPr="003C117C" w:rsidRDefault="000B7ED4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4</w:t>
      </w:r>
      <w:r w:rsidR="00CF4ED2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 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п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одопечных детей нет.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3 ученика – из малообеспеченной многодетной семьи. </w:t>
      </w:r>
    </w:p>
    <w:p w:rsidR="003C117C" w:rsidRPr="003C117C" w:rsidRDefault="00EE159D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Для всех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детей русский язык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– неродной (</w:t>
      </w:r>
      <w:r w:rsidR="001C12FB">
        <w:rPr>
          <w:rFonts w:ascii="Bookman Old Style" w:eastAsia="Times New Roman" w:hAnsi="Bookman Old Style" w:cs="Calibri"/>
          <w:sz w:val="20"/>
          <w:szCs w:val="20"/>
          <w:lang w:eastAsia="ru-RU"/>
        </w:rPr>
        <w:t>родной - лезгинский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),</w:t>
      </w:r>
      <w:r w:rsidR="001C12FB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9F56B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поэтому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 них низкий уровень знаний по русскому языку </w:t>
      </w:r>
      <w:r w:rsidR="009F56B3">
        <w:rPr>
          <w:rFonts w:ascii="Bookman Old Style" w:eastAsia="Times New Roman" w:hAnsi="Bookman Old Style" w:cs="Calibri"/>
          <w:sz w:val="20"/>
          <w:szCs w:val="20"/>
          <w:lang w:eastAsia="ru-RU"/>
        </w:rPr>
        <w:t>во  всех классах.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При поступлении в первый класс дети, как правило, показывают крайне низкий уровень подготовки, что выявляется уже на первых занятиях</w:t>
      </w:r>
      <w:r w:rsidR="009F56B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.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Исключение составляют дети из учительских семей. </w:t>
      </w:r>
    </w:p>
    <w:p w:rsidR="003C117C" w:rsidRPr="003C117C" w:rsidRDefault="009F56B3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За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последние 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2 года выбыло из школы 2 учени</w:t>
      </w:r>
      <w:r w:rsidR="00D57976">
        <w:rPr>
          <w:rFonts w:ascii="Bookman Old Style" w:eastAsia="Times New Roman" w:hAnsi="Bookman Old Style" w:cs="Calibri"/>
          <w:sz w:val="20"/>
          <w:szCs w:val="20"/>
          <w:lang w:eastAsia="ru-RU"/>
        </w:rPr>
        <w:t>к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а в связи с переездом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на новое место жительства. 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Перспективная численность учащихся:</w:t>
      </w:r>
    </w:p>
    <w:p w:rsidR="003C117C" w:rsidRPr="003C117C" w:rsidRDefault="009F56B3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2010-2011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учебный год – 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120</w:t>
      </w:r>
    </w:p>
    <w:p w:rsidR="003C117C" w:rsidRPr="003C117C" w:rsidRDefault="009F56B3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2011-2012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учебный год – </w:t>
      </w:r>
      <w:r w:rsidR="00D57976">
        <w:rPr>
          <w:rFonts w:ascii="Bookman Old Style" w:eastAsia="Times New Roman" w:hAnsi="Bookman Old Style" w:cs="Calibri"/>
          <w:sz w:val="20"/>
          <w:szCs w:val="20"/>
          <w:lang w:eastAsia="ru-RU"/>
        </w:rPr>
        <w:t>124</w:t>
      </w:r>
    </w:p>
    <w:p w:rsidR="003C117C" w:rsidRPr="003C117C" w:rsidRDefault="009F56B3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2012-2013</w:t>
      </w:r>
      <w:r w:rsidR="00D57976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учебный год – 124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Правонарушений учащимися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за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D57976">
        <w:rPr>
          <w:rFonts w:ascii="Bookman Old Style" w:eastAsia="Times New Roman" w:hAnsi="Bookman Old Style" w:cs="Calibri"/>
          <w:sz w:val="20"/>
          <w:szCs w:val="20"/>
          <w:lang w:eastAsia="ru-RU"/>
        </w:rPr>
        <w:t>последних</w:t>
      </w:r>
      <w:r w:rsidR="009F56B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2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года совершено не было.</w:t>
      </w:r>
    </w:p>
    <w:p w:rsidR="003C117C" w:rsidRPr="003C117C" w:rsidRDefault="009F56B3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proofErr w:type="gramStart"/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За два</w:t>
      </w:r>
      <w:r w:rsidR="00D57976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последних года выпущено 21 ученик</w:t>
      </w:r>
      <w:r w:rsidR="006F2E6F">
        <w:rPr>
          <w:rFonts w:ascii="Bookman Old Style" w:eastAsia="Times New Roman" w:hAnsi="Bookman Old Style" w:cs="Calibri"/>
          <w:sz w:val="20"/>
          <w:szCs w:val="20"/>
          <w:lang w:eastAsia="ru-RU"/>
        </w:rPr>
        <w:t>, из них 2</w:t>
      </w:r>
      <w:r w:rsidR="00D57976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6F2E6F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настоящее время  обучаются в ВУЗ, 3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– в ССУЗ),</w:t>
      </w:r>
      <w:r w:rsidR="006F2E6F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1 служит в рядах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6F2E6F">
        <w:rPr>
          <w:rFonts w:ascii="Bookman Old Style" w:eastAsia="Times New Roman" w:hAnsi="Bookman Old Style" w:cs="Calibri"/>
          <w:sz w:val="20"/>
          <w:szCs w:val="20"/>
          <w:lang w:eastAsia="ru-RU"/>
        </w:rPr>
        <w:t>вооруженных сил, 5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работают.</w:t>
      </w:r>
      <w:proofErr w:type="gramEnd"/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proofErr w:type="spell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Внутришкольный</w:t>
      </w:r>
      <w:proofErr w:type="spell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образовательный мониторинг предусматривает циклическую диагностику и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контроль за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результативностью образовательного процесса по всем на</w:t>
      </w:r>
      <w:r w:rsidR="006F2E6F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правлениям. </w:t>
      </w:r>
      <w:proofErr w:type="gramStart"/>
      <w:r w:rsidR="006F2E6F">
        <w:rPr>
          <w:rFonts w:ascii="Bookman Old Style" w:eastAsia="Times New Roman" w:hAnsi="Bookman Old Style" w:cs="Calibri"/>
          <w:sz w:val="20"/>
          <w:szCs w:val="20"/>
          <w:lang w:eastAsia="ru-RU"/>
        </w:rPr>
        <w:t>Во</w:t>
      </w:r>
      <w:proofErr w:type="gramEnd"/>
      <w:r w:rsidR="006F2E6F">
        <w:rPr>
          <w:rFonts w:ascii="Bookman Old Style" w:eastAsia="Times New Roman" w:hAnsi="Bookman Old Style" w:cs="Calibri"/>
          <w:sz w:val="20"/>
          <w:szCs w:val="20"/>
          <w:lang w:eastAsia="ru-RU"/>
        </w:rPr>
        <w:t>  ΙΙ четверти 2010-2011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учебного года проводились контрольные работы</w:t>
      </w:r>
      <w:r w:rsidR="00D643B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 1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по </w:t>
      </w:r>
      <w:r w:rsidR="00D643B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11 класс по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математике с целью проверки знаний </w:t>
      </w:r>
      <w:r w:rsidR="00CF4ED2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 умений учащихся.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Тексты контрольных работ составляются учителем, ведущим предмет в данном классе. Проводились административные контрольные работы, составленные</w:t>
      </w:r>
      <w:r w:rsidR="00D643B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заместителем директора по УВР школы,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D643B4">
        <w:rPr>
          <w:rFonts w:ascii="Bookman Old Style" w:eastAsia="Times New Roman" w:hAnsi="Bookman Old Style" w:cs="Calibri"/>
          <w:sz w:val="20"/>
          <w:szCs w:val="20"/>
          <w:lang w:eastAsia="ru-RU"/>
        </w:rPr>
        <w:t>во всех классах по русскому и родному языкам,</w:t>
      </w:r>
      <w:r w:rsidR="005F567B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математике. </w:t>
      </w:r>
      <w:r w:rsidR="00CF4ED2">
        <w:rPr>
          <w:rFonts w:ascii="Bookman Old Style" w:eastAsia="Times New Roman" w:hAnsi="Bookman Old Style" w:cs="Calibri"/>
          <w:sz w:val="20"/>
          <w:szCs w:val="20"/>
          <w:lang w:eastAsia="ru-RU"/>
        </w:rPr>
        <w:t>Тестирования проводили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сь на уроках физики в 9 классе (цель – проверка знаний и умений),</w:t>
      </w:r>
      <w:r w:rsidR="006F2E6F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 на уроках биологии</w:t>
      </w:r>
      <w:r w:rsidR="00D643B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 географии </w:t>
      </w:r>
      <w:r w:rsidR="006F2E6F">
        <w:rPr>
          <w:rFonts w:ascii="Bookman Old Style" w:eastAsia="Times New Roman" w:hAnsi="Bookman Old Style" w:cs="Calibri"/>
          <w:sz w:val="20"/>
          <w:szCs w:val="20"/>
          <w:lang w:eastAsia="ru-RU"/>
        </w:rPr>
        <w:t>в 9 и 11 классах</w:t>
      </w:r>
      <w:r w:rsidR="00D643B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proofErr w:type="gramStart"/>
      <w:r w:rsidR="00D643B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( </w:t>
      </w:r>
      <w:proofErr w:type="gramEnd"/>
      <w:r w:rsidR="00D643B4">
        <w:rPr>
          <w:rFonts w:ascii="Bookman Old Style" w:eastAsia="Times New Roman" w:hAnsi="Bookman Old Style" w:cs="Calibri"/>
          <w:sz w:val="20"/>
          <w:szCs w:val="20"/>
          <w:lang w:eastAsia="ru-RU"/>
        </w:rPr>
        <w:t>ЦЕЛЬ – ПРОВЕРКА ЗНАНИЙ И УМЕНИЙ)</w:t>
      </w:r>
      <w:r w:rsidR="006F2E6F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, </w:t>
      </w:r>
      <w:r w:rsidR="005F567B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математики в 5 классе.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  Победители школьных олимпиад ежегодно участвуют в районных олимпиадах, </w:t>
      </w:r>
      <w:r w:rsidR="005F567B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2009-2010 учебном году 4 учащихся в районных предметных олимпиадах заняли  2-е и 3-е места, а в 2010-2011 уч. году - 8 призовых мест.</w:t>
      </w:r>
    </w:p>
    <w:p w:rsidR="003C117C" w:rsidRPr="003C117C" w:rsidRDefault="004E436F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В последние два года все выпускники школы получили аттестаты.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 xml:space="preserve">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Проблема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: низкая подготовленность детей при поступлении в школу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, отсутствие материальной б</w:t>
      </w:r>
      <w:r w:rsidR="001C12FB">
        <w:rPr>
          <w:rFonts w:ascii="Bookman Old Style" w:eastAsia="Times New Roman" w:hAnsi="Bookman Old Style" w:cs="Calibri"/>
          <w:sz w:val="20"/>
          <w:szCs w:val="20"/>
          <w:lang w:eastAsia="ru-RU"/>
        </w:rPr>
        <w:t>азы, пользование учителями старых методов.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: создание </w:t>
      </w:r>
      <w:r w:rsidR="004E436F">
        <w:rPr>
          <w:rFonts w:ascii="Bookman Old Style" w:eastAsia="Times New Roman" w:hAnsi="Bookman Old Style" w:cs="Calibri"/>
          <w:sz w:val="20"/>
          <w:szCs w:val="20"/>
          <w:lang w:eastAsia="ru-RU"/>
        </w:rPr>
        <w:t>подготовительной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группы</w:t>
      </w:r>
      <w:r w:rsidR="004E436F">
        <w:rPr>
          <w:rFonts w:ascii="Bookman Old Style" w:eastAsia="Times New Roman" w:hAnsi="Bookman Old Style" w:cs="Calibri"/>
          <w:sz w:val="20"/>
          <w:szCs w:val="20"/>
          <w:lang w:eastAsia="ru-RU"/>
        </w:rPr>
        <w:t>, создание учебной базы, пересмо</w:t>
      </w:r>
      <w:r w:rsidR="00CF4ED2">
        <w:rPr>
          <w:rFonts w:ascii="Bookman Old Style" w:eastAsia="Times New Roman" w:hAnsi="Bookman Old Style" w:cs="Calibri"/>
          <w:sz w:val="20"/>
          <w:szCs w:val="20"/>
          <w:lang w:eastAsia="ru-RU"/>
        </w:rPr>
        <w:t>тр методов и приёмов работы всем</w:t>
      </w:r>
      <w:r w:rsidR="001C12FB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и </w:t>
      </w:r>
      <w:r w:rsidR="00CF4ED2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сотрудникам</w:t>
      </w:r>
      <w:r w:rsidR="001C12FB">
        <w:rPr>
          <w:rFonts w:ascii="Bookman Old Style" w:eastAsia="Times New Roman" w:hAnsi="Bookman Old Style" w:cs="Calibri"/>
          <w:sz w:val="20"/>
          <w:szCs w:val="20"/>
          <w:lang w:eastAsia="ru-RU"/>
        </w:rPr>
        <w:t>и</w:t>
      </w:r>
      <w:r w:rsidR="004E436F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школы.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lastRenderedPageBreak/>
        <w:t> </w:t>
      </w:r>
    </w:p>
    <w:p w:rsidR="003C117C" w:rsidRPr="003C117C" w:rsidRDefault="003C117C" w:rsidP="003C117C">
      <w:pPr>
        <w:spacing w:after="0" w:line="24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3.3.Сведения о родителях</w:t>
      </w:r>
    </w:p>
    <w:p w:rsidR="003C117C" w:rsidRPr="003C117C" w:rsidRDefault="003C117C" w:rsidP="003C117C">
      <w:pPr>
        <w:spacing w:after="100" w:line="24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Социальный паспорт школы</w:t>
      </w:r>
    </w:p>
    <w:tbl>
      <w:tblPr>
        <w:tblW w:w="10774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589"/>
        <w:gridCol w:w="691"/>
        <w:gridCol w:w="687"/>
        <w:gridCol w:w="589"/>
        <w:gridCol w:w="709"/>
        <w:gridCol w:w="708"/>
        <w:gridCol w:w="709"/>
        <w:gridCol w:w="851"/>
        <w:gridCol w:w="708"/>
        <w:gridCol w:w="709"/>
        <w:gridCol w:w="851"/>
        <w:gridCol w:w="850"/>
      </w:tblGrid>
      <w:tr w:rsidR="002F6F3C" w:rsidRPr="003C117C" w:rsidTr="00791FFE">
        <w:trPr>
          <w:trHeight w:val="270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 xml:space="preserve">Количественный состав </w:t>
            </w:r>
            <w:r w:rsidR="001705D0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родителей</w:t>
            </w:r>
          </w:p>
        </w:tc>
        <w:tc>
          <w:tcPr>
            <w:tcW w:w="78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2F6F3C" w:rsidRDefault="002F6F3C" w:rsidP="002F6F3C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классы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2F6F3C" w:rsidRPr="003C117C" w:rsidTr="001A6FEB">
        <w:trPr>
          <w:trHeight w:val="560"/>
        </w:trPr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spacing w:after="0" w:line="240" w:lineRule="auto"/>
              <w:ind w:firstLine="34"/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ind w:firstLine="34"/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ind w:firstLine="34"/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ind w:firstLine="34"/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ind w:firstLine="34"/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ind w:firstLine="34"/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ind w:firstLine="34"/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ind w:firstLine="34"/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ind w:firstLine="34"/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ind w:firstLine="34"/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F3C" w:rsidRDefault="002F6F3C" w:rsidP="00512B8C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F3C" w:rsidRDefault="002F6F3C" w:rsidP="00512B8C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F3C" w:rsidRPr="003C117C" w:rsidRDefault="002F6F3C" w:rsidP="003C117C">
            <w:pPr>
              <w:ind w:firstLine="34"/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</w:pP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Полных семей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1705D0" w:rsidRDefault="00512B8C" w:rsidP="002F6F3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val="en-US" w:eastAsia="ru-RU"/>
              </w:rPr>
              <w:t>1</w:t>
            </w:r>
            <w:r w:rsidR="001705D0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1705D0" w:rsidRDefault="001705D0" w:rsidP="00512B8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1705D0" w:rsidRDefault="00512B8C" w:rsidP="00512B8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1705D0" w:rsidRDefault="00512B8C" w:rsidP="00512B8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val="en-US" w:eastAsia="ru-RU"/>
              </w:rPr>
              <w:t>1</w:t>
            </w:r>
            <w:r w:rsidR="001705D0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1705D0" w:rsidRDefault="001705D0" w:rsidP="00512B8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1705D0" w:rsidRDefault="001705D0" w:rsidP="00512B8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1705D0" w:rsidRDefault="001705D0" w:rsidP="00512B8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1705D0" w:rsidRDefault="001705D0" w:rsidP="00512B8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1705D0" w:rsidRDefault="001705D0" w:rsidP="00512B8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2F6F3C" w:rsidRDefault="002F6F3C" w:rsidP="00512B8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 1</w:t>
            </w:r>
            <w:r w:rsidR="001705D0"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2F6F3C" w:rsidRDefault="001705D0" w:rsidP="00512B8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  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705D0" w:rsidP="001705D0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11</w:t>
            </w:r>
            <w:r w:rsidR="002F6F3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7</w:t>
            </w: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Неполных семей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2F6F3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2F6F3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2F6F3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</w:t>
            </w: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 xml:space="preserve">Опекаемых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2F6F3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</w:tr>
      <w:tr w:rsidR="00512B8C" w:rsidRPr="003C117C" w:rsidTr="001A6FEB">
        <w:trPr>
          <w:trHeight w:val="513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Характеристика</w:t>
            </w:r>
          </w:p>
          <w:p w:rsidR="00512B8C" w:rsidRPr="003C117C" w:rsidRDefault="00512B8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семей: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</w:tr>
      <w:tr w:rsidR="00512B8C" w:rsidRPr="003C117C" w:rsidTr="001A6FEB">
        <w:trPr>
          <w:trHeight w:val="255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многодетных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2F6F3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</w:tr>
      <w:tr w:rsidR="00512B8C" w:rsidRPr="003C117C" w:rsidTr="001A6FEB">
        <w:trPr>
          <w:trHeight w:val="306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малообеспеченных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1A6F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1A6F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1A6F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1A6F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021957" w:rsidP="001A6F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021957" w:rsidP="0002195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021957" w:rsidP="0002195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021957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021957" w:rsidP="0002195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021957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021957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021957" w:rsidP="0002195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101</w:t>
            </w:r>
          </w:p>
        </w:tc>
      </w:tr>
      <w:tr w:rsidR="00512B8C" w:rsidRPr="003C117C" w:rsidTr="001A6FEB">
        <w:trPr>
          <w:trHeight w:val="191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191" w:lineRule="atLeast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  неблагополучных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2F6F3C">
            <w:pPr>
              <w:spacing w:after="0" w:line="191" w:lineRule="atLeas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2F6F3C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2F6F3C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2F6F3C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</w:tr>
      <w:tr w:rsidR="00512B8C" w:rsidRPr="003C117C" w:rsidTr="001A6FEB">
        <w:trPr>
          <w:trHeight w:val="191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191" w:lineRule="atLeast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семей беженцев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1A6FEB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1A6FEB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A6FEB" w:rsidP="003C117C">
            <w:pPr>
              <w:spacing w:after="0" w:line="191" w:lineRule="atLeast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Социальный</w:t>
            </w:r>
          </w:p>
          <w:p w:rsidR="00512B8C" w:rsidRPr="003C117C" w:rsidRDefault="00512B8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состав: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C117C">
            <w:pPr>
              <w:spacing w:after="0" w:line="240" w:lineRule="auto"/>
              <w:ind w:firstLine="72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040B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3C117C">
            <w:pPr>
              <w:spacing w:after="0" w:line="240" w:lineRule="auto"/>
              <w:ind w:firstLine="66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 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C118B9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705D0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50</w:t>
            </w: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служащие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C117C">
            <w:pPr>
              <w:spacing w:after="0" w:line="240" w:lineRule="auto"/>
              <w:ind w:firstLine="72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040B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 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C118B9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705D0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</w:t>
            </w: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предприниматели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C117C">
            <w:pPr>
              <w:spacing w:after="0" w:line="240" w:lineRule="auto"/>
              <w:ind w:firstLine="72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040B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 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C118B9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705D0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</w:t>
            </w: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пенсионеры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C117C">
            <w:pPr>
              <w:spacing w:after="0" w:line="240" w:lineRule="auto"/>
              <w:ind w:firstLine="72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040B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 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C118B9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705D0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4</w:t>
            </w: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безработные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C117C">
            <w:pPr>
              <w:spacing w:after="0" w:line="240" w:lineRule="auto"/>
              <w:ind w:firstLine="72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040B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 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C118B9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705D0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54</w:t>
            </w: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Образовательный уровень: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72"/>
              <w:rPr>
                <w:rFonts w:eastAsia="Times New Roman" w:cs="Calibri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C117C">
            <w:pPr>
              <w:spacing w:after="0" w:line="240" w:lineRule="auto"/>
              <w:ind w:firstLine="72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040B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67339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C118B9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705D0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</w:t>
            </w: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C117C">
            <w:pPr>
              <w:spacing w:after="0" w:line="240" w:lineRule="auto"/>
              <w:ind w:firstLine="72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040B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 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C118B9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705D0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       0</w:t>
            </w:r>
          </w:p>
        </w:tc>
      </w:tr>
      <w:tr w:rsidR="00512B8C" w:rsidRPr="003C117C" w:rsidTr="001A6FEB"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12B8C" w:rsidP="003C117C">
            <w:pPr>
              <w:spacing w:after="0" w:line="240" w:lineRule="auto"/>
              <w:ind w:firstLine="34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3040BB" w:rsidP="003C117C">
            <w:pPr>
              <w:spacing w:after="0" w:line="240" w:lineRule="auto"/>
              <w:ind w:firstLine="72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3040B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81598" w:rsidP="0058159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  <w:r w:rsidR="001705D0">
              <w:rPr>
                <w:rFonts w:eastAsia="Times New Roman" w:cs="Calibri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567339" w:rsidP="0056733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567339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  <w:r w:rsidR="00C118B9">
              <w:rPr>
                <w:rFonts w:eastAsia="Times New Roman" w:cs="Calibr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B8C" w:rsidRPr="003C117C" w:rsidRDefault="00C118B9" w:rsidP="003C117C">
            <w:pPr>
              <w:spacing w:after="0" w:line="240" w:lineRule="auto"/>
              <w:ind w:firstLine="360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8C" w:rsidRPr="003C117C" w:rsidRDefault="001705D0" w:rsidP="001705D0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   114</w:t>
            </w:r>
          </w:p>
        </w:tc>
      </w:tr>
    </w:tbl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За последние 3 года в школе нет детей из неблагополучных семей и семей риска, нет подопечных детей, нет детей-инвалидов; увеличилось количество детей из неполных семей (с 10 до 13), увеличилось количество детей из многодетных семей (с 8 до 13);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увеличилось количество родителей с высшим образованием и средним специальным образованием (в основном за счет достижения школьного возраста детей учителей и приезда специалистов развитого хозяйства на территории села – ОАО «Голицыно»). Статуса безработных родители не имеют, занимаются домашним подсобным хозяйством или работают вахтовым методом в городах.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4.1. Из чего складывается результативность и эффективность руководства и управления?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Ядро механизма управленческой деятельности всех уровней состоит из четырех основных действий: целеполагание и планирование, организация, руководство и контроль.</w:t>
      </w:r>
    </w:p>
    <w:p w:rsidR="003C117C" w:rsidRPr="003C117C" w:rsidRDefault="000D5F5A" w:rsidP="000D5F5A">
      <w:pPr>
        <w:spacing w:after="0" w:line="360" w:lineRule="auto"/>
        <w:ind w:left="589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        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 Наш коллектив  – команда единомышленников, выполняющих одну задачу. И все педагоги в зависимости от ситуации участвуют в управлении школой:  участвуют в обсуждении итогов работы школы за минувший год;  принимают активное участие в выработке решений, наиболее важных для жизни школы;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lastRenderedPageBreak/>
        <w:t>участвуют в принятии решения о внедрении новшеств и  выполняют это решение в процессе работы;  внедряют новые педагогические технологии. Администрация школы всегда прислушивается к мнению коллектива.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Руководство опирается на знание мотивов, потребностей, интересов и ценностей конкретных субъектов, умение убеждать и вести за собой коллектив, поддерживая творческий психологический климат; создание условий для самореализации личности, появления качеств учителя-исследователя, экспериментатора, формирование гибкой структуры неформальных отношений; </w:t>
      </w:r>
      <w:proofErr w:type="spell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гуманизацию</w:t>
      </w:r>
      <w:proofErr w:type="spell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 демократизацию управления при принятии решений о совместной выработке стратегии, а также во введении новых коллегиальных органов управления.</w:t>
      </w:r>
      <w:proofErr w:type="gramEnd"/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Демократизация контроля предусматривает привлечение к нему работников всех звеньев организационной структуры управляющей системы, перевод учителей, разрабатывающих и осваивающих нововведения, в режим самоконтроля; предполагает овладение технологией экспертной деятельности, контролем по четко заданным целям (результатам), технологией опережающего контроля, разработку и использование наиболее эффективных диагностических методик, в том числе автоматизированных. На основе данных контроля, позволяющего устанавливать обратную связь, осуществляются такие функции управления развитием, как коррекция, координация, регулирование.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 </w:t>
      </w:r>
      <w:proofErr w:type="spellStart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Внутришкольный</w:t>
      </w:r>
      <w:proofErr w:type="spellEnd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контроль организован в соответствии с Положением о </w:t>
      </w:r>
      <w:proofErr w:type="spellStart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внутришкольном</w:t>
      </w:r>
      <w:proofErr w:type="spellEnd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контроле, ведется в соответствии с планом учебно-воспитательной работы, разработанным на учебный год, тесно связан со всеми функциями управленческого цикла, особенно заметна связь с функцией педагогического анализа, так как информация, полученная в ходе </w:t>
      </w:r>
      <w:proofErr w:type="spellStart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внутришкольного</w:t>
      </w:r>
      <w:proofErr w:type="spellEnd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контроля, становится предметом педагогического анализа. Контроль дает систематизированную информацию о расхождениях между целью и полученным результатом, в то время как педагогический анализ направлен на выявление причин, условий этих различий и отклонений. Таким образом, содержание </w:t>
      </w:r>
      <w:proofErr w:type="spellStart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внутришкольного</w:t>
      </w:r>
      <w:proofErr w:type="spellEnd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контроля и педагогического анализа отражают одни и те же направления деятельности школы.</w:t>
      </w:r>
    </w:p>
    <w:p w:rsidR="00183714" w:rsidRDefault="003C117C" w:rsidP="003C117C">
      <w:pPr>
        <w:spacing w:after="0" w:line="360" w:lineRule="auto"/>
        <w:ind w:left="540" w:firstLine="900"/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 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Ш</w:t>
      </w:r>
      <w:r w:rsidR="000D5F5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кола взаимодействует со средними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и основными общеобраз</w:t>
      </w:r>
      <w:r w:rsidR="000B7ED4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овательными школами</w:t>
      </w:r>
      <w:r w:rsidR="00183714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района.</w:t>
      </w:r>
    </w:p>
    <w:p w:rsidR="00183714" w:rsidRDefault="003C117C" w:rsidP="003C117C">
      <w:pPr>
        <w:spacing w:after="0" w:line="360" w:lineRule="auto"/>
        <w:ind w:left="540" w:firstLine="900"/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Создана и функционирует система государственной поддержки детей, требующих особой заботы – это дети, оказавшиеся в сложной жизненной ситуации и требующих особой заботы: дети из многодетных и малообеспеченных семей, подопечные дети.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br/>
        <w:t xml:space="preserve">Проблема: недостаточно высокий уровень комплексного подхода в 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br/>
        <w:t>управлении ОУ.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br/>
        <w:t>Пути решения: ориентировать управление ОУ на сотрудничество с педагогами, родителями, учащимися, социумом.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br/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lastRenderedPageBreak/>
        <w:t> </w:t>
      </w: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br/>
      </w:r>
    </w:p>
    <w:p w:rsidR="00183714" w:rsidRDefault="00183714" w:rsidP="003C117C">
      <w:pPr>
        <w:spacing w:after="0" w:line="360" w:lineRule="auto"/>
        <w:ind w:left="540" w:firstLine="900"/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</w:pP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4.2.Ключевые приоритеты развития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Управленческая система школы представлена коллегиальными органами управления в соответствии с законодательством Российской Федерации и </w:t>
      </w:r>
      <w:r w:rsidR="00183714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Республики Дагестан,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Уставом школы и строится на принципах единоначалия и самоуправления. Формами самоуправления школы являются общее собрание трудового коллектива школы, Управляющий совет школы, родительский комитет, педагогический совет школы, организация работы и компетенции которых  определяются соответствующими Положениями. Управляющий совет школы является коллегиальным органом управления школы, реализующим принцип государственно-общественного характера управления образованием, и состоит из представителей родителей обучающихся, ученицы 9 класса, работников школы. Органом, несущим ответственность за текущую координацию деятельности школы, является педагогический совет.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color w:val="000000"/>
          <w:sz w:val="20"/>
          <w:szCs w:val="20"/>
          <w:lang w:eastAsia="ru-RU"/>
        </w:rPr>
        <w:t>В школе нет медицинского и зубного кабинетов, медицинский осмотр про</w:t>
      </w:r>
      <w:r w:rsidR="000D5F5A">
        <w:rPr>
          <w:rFonts w:ascii="Bookman Old Style" w:eastAsia="Times New Roman" w:hAnsi="Bookman Old Style" w:cs="Calibri"/>
          <w:color w:val="000000"/>
          <w:sz w:val="20"/>
          <w:szCs w:val="20"/>
          <w:lang w:eastAsia="ru-RU"/>
        </w:rPr>
        <w:t>водит медсестра сельского фельдш</w:t>
      </w:r>
      <w:r w:rsidRPr="003C117C">
        <w:rPr>
          <w:rFonts w:ascii="Bookman Old Style" w:eastAsia="Times New Roman" w:hAnsi="Bookman Old Style" w:cs="Calibri"/>
          <w:color w:val="000000"/>
          <w:sz w:val="20"/>
          <w:szCs w:val="20"/>
          <w:lang w:eastAsia="ru-RU"/>
        </w:rPr>
        <w:t xml:space="preserve">ерско-акушерского пункта.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начальном звене проводятся подвижные игры во время перемен, физкультминутки на каждом уроке, активный отдых на свеж</w:t>
      </w:r>
      <w:r w:rsidR="0018371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ем воздухе. 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Компенсаторных классов в школе нет. Летний отдых детей организован в форме лагерей дневного пребывания, выезда  в </w:t>
      </w:r>
      <w:r w:rsidR="007E50F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центр реабилитации района.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  Анализ здоровья обучающихся в течение их обучения показывает, что роста нарушений здоровья не наблюдается. Большая часть заболеваний выявляется при поступлении в школу и в 1 классе, что свидетельствует о недостаточном внимании к здоровью детей в дошкольном возрасте. 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Для создания в школе единого, целостного информационного поля, охватывающего весь учебно-воспитательный процесс, внедрена и постоянно обновляется программа АИАС «Директор», которая может быть использована любым учителем для анализа и прогнозирования своей работы, систематически пополняется «Банк педагогической информации». Использование компьютеров облегчает процесс обработки собранной информации о состоянии педагогической системы, экономит необходимое для этого </w:t>
      </w:r>
      <w:r w:rsidR="007E50F0">
        <w:rPr>
          <w:rFonts w:ascii="Bookman Old Style" w:eastAsia="Times New Roman" w:hAnsi="Bookman Old Style" w:cs="Calibri"/>
          <w:sz w:val="20"/>
          <w:szCs w:val="20"/>
          <w:lang w:eastAsia="ru-RU"/>
        </w:rPr>
        <w:t>время, позволяет в удобной форме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длительное время</w:t>
      </w:r>
      <w:r w:rsidR="007E50F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хранить собранную информацию. 3 компьютера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соединены в локальную сеть (только в пределах классной комнаты) и подключены к сети Интернет. Разработана и апробирована целая серия уроков и внеклассных мероприятий по истории,</w:t>
      </w:r>
      <w:r w:rsidR="0005001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математике,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литературе, русскому языку,</w:t>
      </w:r>
      <w:r w:rsidR="0005001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биологии, географии, родному языку,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искусству с применением компьютерных технологий. Широкое распространение среди педагогов получила инновационная технология «Метод проектов», которая используется на уроках литературы, истории, </w:t>
      </w:r>
      <w:r w:rsidR="000D5F5A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английского языка,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химии, математики, физики, биологии, географии. 56% учителей используют современные образовательные технологии. 78% педагогов владеют компьютером на уровне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lastRenderedPageBreak/>
        <w:t>пользователей.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br/>
        <w:t>Проблема: трудности в создании методического кабинета</w:t>
      </w:r>
      <w:r w:rsidR="007F6C2B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050014">
        <w:rPr>
          <w:rFonts w:ascii="Bookman Old Style" w:eastAsia="Times New Roman" w:hAnsi="Bookman Old Style" w:cs="Calibri"/>
          <w:sz w:val="20"/>
          <w:szCs w:val="20"/>
          <w:lang w:eastAsia="ru-RU"/>
        </w:rPr>
        <w:t>(</w:t>
      </w:r>
      <w:r w:rsidR="00DC6264">
        <w:rPr>
          <w:rFonts w:ascii="Bookman Old Style" w:eastAsia="Times New Roman" w:hAnsi="Bookman Old Style" w:cs="Calibri"/>
          <w:sz w:val="20"/>
          <w:szCs w:val="20"/>
          <w:lang w:eastAsia="ru-RU"/>
        </w:rPr>
        <w:t>отсутствие помещения</w:t>
      </w:r>
      <w:r w:rsidR="00050014">
        <w:rPr>
          <w:rFonts w:ascii="Bookman Old Style" w:eastAsia="Times New Roman" w:hAnsi="Bookman Old Style" w:cs="Calibri"/>
          <w:sz w:val="20"/>
          <w:szCs w:val="20"/>
          <w:lang w:eastAsia="ru-RU"/>
        </w:rPr>
        <w:t>)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.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br/>
        <w:t>Пути решения: использование компьютеров для сбора банка методических и педагогических разработок и материалов.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br/>
        <w:t> 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br/>
      </w:r>
      <w:r w:rsidRPr="00DC6264">
        <w:rPr>
          <w:rFonts w:ascii="Bookman Old Style" w:eastAsia="Times New Roman" w:hAnsi="Bookman Old Style" w:cs="Calibri"/>
          <w:b/>
          <w:sz w:val="20"/>
          <w:szCs w:val="20"/>
          <w:lang w:eastAsia="ru-RU"/>
        </w:rPr>
        <w:t>5.1.Использование материально-технической базы</w:t>
      </w:r>
      <w:r w:rsidR="007E50F0" w:rsidRPr="00DC6264">
        <w:rPr>
          <w:rFonts w:ascii="Bookman Old Style" w:eastAsia="Times New Roman" w:hAnsi="Bookman Old Style" w:cs="Calibri"/>
          <w:b/>
          <w:sz w:val="20"/>
          <w:szCs w:val="20"/>
          <w:lang w:eastAsia="ru-RU"/>
        </w:rPr>
        <w:t>.</w:t>
      </w:r>
      <w:r w:rsidRPr="00DC6264">
        <w:rPr>
          <w:rFonts w:ascii="Bookman Old Style" w:eastAsia="Times New Roman" w:hAnsi="Bookman Old Style" w:cs="Calibri"/>
          <w:b/>
          <w:sz w:val="20"/>
          <w:szCs w:val="20"/>
          <w:lang w:eastAsia="ru-RU"/>
        </w:rPr>
        <w:br/>
      </w:r>
      <w:r w:rsidR="000B3C46">
        <w:rPr>
          <w:rFonts w:ascii="Bookman Old Style" w:eastAsia="Times New Roman" w:hAnsi="Bookman Old Style" w:cs="Calibri"/>
          <w:sz w:val="20"/>
          <w:szCs w:val="20"/>
          <w:lang w:eastAsia="ru-RU"/>
        </w:rPr>
        <w:t>В школе 6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классных комнат, в которых проводятся как урочные занятия, так и классные часы, родительские собрания, предметные круж</w:t>
      </w:r>
      <w:r w:rsidR="000B3C46">
        <w:rPr>
          <w:rFonts w:ascii="Bookman Old Style" w:eastAsia="Times New Roman" w:hAnsi="Bookman Old Style" w:cs="Calibri"/>
          <w:sz w:val="20"/>
          <w:szCs w:val="20"/>
          <w:lang w:eastAsia="ru-RU"/>
        </w:rPr>
        <w:t>ки и кружки по интересам. В 2010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году были приобретен</w:t>
      </w:r>
      <w:r w:rsidR="007F6C2B">
        <w:rPr>
          <w:rFonts w:ascii="Bookman Old Style" w:eastAsia="Times New Roman" w:hAnsi="Bookman Old Style" w:cs="Calibri"/>
          <w:sz w:val="20"/>
          <w:szCs w:val="20"/>
          <w:lang w:eastAsia="ru-RU"/>
        </w:rPr>
        <w:t>ы 6 аудиторных досок</w:t>
      </w:r>
      <w:r w:rsidR="000B3C46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на бюджетные средства, а также школьную мебель для классных комнат 20 комплектов, 4 шкафа, 3 письменных стола для учительской, 10 офисных стульев.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связи с тем, что в школе н</w:t>
      </w:r>
      <w:r w:rsidR="007F6C2B">
        <w:rPr>
          <w:rFonts w:ascii="Bookman Old Style" w:eastAsia="Times New Roman" w:hAnsi="Bookman Old Style" w:cs="Calibri"/>
          <w:sz w:val="20"/>
          <w:szCs w:val="20"/>
          <w:lang w:eastAsia="ru-RU"/>
        </w:rPr>
        <w:t>ет актового и спортивного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залов, в коридоре проводятся массовые внеклассные мероприятия, занятия физической культурой в плохую погоду. При проведении занятий физической культурой используется имеющийся в школе спортивный инвентарь</w:t>
      </w:r>
      <w:r w:rsidR="007F6C2B">
        <w:rPr>
          <w:rFonts w:ascii="Bookman Old Style" w:eastAsia="Times New Roman" w:hAnsi="Bookman Old Style" w:cs="Calibri"/>
          <w:sz w:val="20"/>
          <w:szCs w:val="20"/>
          <w:lang w:eastAsia="ru-RU"/>
        </w:rPr>
        <w:t>, закупленный</w:t>
      </w:r>
      <w:r w:rsidR="00D928AD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физруком школы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: мячи, обручи, скакалки, гимнастические палки, ганте</w:t>
      </w:r>
      <w:r w:rsidR="00D928AD">
        <w:rPr>
          <w:rFonts w:ascii="Bookman Old Style" w:eastAsia="Times New Roman" w:hAnsi="Bookman Old Style" w:cs="Calibri"/>
          <w:sz w:val="20"/>
          <w:szCs w:val="20"/>
          <w:lang w:eastAsia="ru-RU"/>
        </w:rPr>
        <w:t>ли и т.д.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br/>
        <w:t>Каби</w:t>
      </w:r>
      <w:r w:rsidR="00D928AD">
        <w:rPr>
          <w:rFonts w:ascii="Bookman Old Style" w:eastAsia="Times New Roman" w:hAnsi="Bookman Old Style" w:cs="Calibri"/>
          <w:sz w:val="20"/>
          <w:szCs w:val="20"/>
          <w:lang w:eastAsia="ru-RU"/>
        </w:rPr>
        <w:t>нет информатики оборудован 10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компьютерами, подаренными школе </w:t>
      </w:r>
      <w:r w:rsidR="00D928AD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Президентом Фонда «Просвещения» имени заслуженного учителя РД </w:t>
      </w:r>
      <w:proofErr w:type="spellStart"/>
      <w:r w:rsidR="00D928AD">
        <w:rPr>
          <w:rFonts w:ascii="Bookman Old Style" w:eastAsia="Times New Roman" w:hAnsi="Bookman Old Style" w:cs="Calibri"/>
          <w:sz w:val="20"/>
          <w:szCs w:val="20"/>
          <w:lang w:eastAsia="ru-RU"/>
        </w:rPr>
        <w:t>Абдулкеримова</w:t>
      </w:r>
      <w:proofErr w:type="spellEnd"/>
      <w:r w:rsidR="00D928AD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Махмуда </w:t>
      </w:r>
      <w:proofErr w:type="spellStart"/>
      <w:r w:rsidR="00D928AD">
        <w:rPr>
          <w:rFonts w:ascii="Bookman Old Style" w:eastAsia="Times New Roman" w:hAnsi="Bookman Old Style" w:cs="Calibri"/>
          <w:sz w:val="20"/>
          <w:szCs w:val="20"/>
          <w:lang w:eastAsia="ru-RU"/>
        </w:rPr>
        <w:t>Абдужелиловича</w:t>
      </w:r>
      <w:proofErr w:type="spellEnd"/>
      <w:r w:rsidR="00D928AD">
        <w:rPr>
          <w:rFonts w:ascii="Bookman Old Style" w:eastAsia="Times New Roman" w:hAnsi="Bookman Old Style" w:cs="Calibri"/>
          <w:sz w:val="20"/>
          <w:szCs w:val="20"/>
          <w:lang w:eastAsia="ru-RU"/>
        </w:rPr>
        <w:t>.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Появилась возможность полноценного использования компьютерных технол</w:t>
      </w:r>
      <w:r w:rsidR="00D928AD">
        <w:rPr>
          <w:rFonts w:ascii="Bookman Old Style" w:eastAsia="Times New Roman" w:hAnsi="Bookman Old Style" w:cs="Calibri"/>
          <w:sz w:val="20"/>
          <w:szCs w:val="20"/>
          <w:lang w:eastAsia="ru-RU"/>
        </w:rPr>
        <w:t>огий в образовательном процессе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. Все имеющееся оборудование находится в рабочем состоянии, полностью используется на уроках. В </w:t>
      </w:r>
      <w:r w:rsidR="00E81515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кабинетах нет демонстрационных столов, не подведена вода.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br/>
        <w:t xml:space="preserve">Реальная площадь на одного обучаемого </w:t>
      </w:r>
      <w:r w:rsidR="00E81515">
        <w:rPr>
          <w:rFonts w:ascii="Bookman Old Style" w:eastAsia="Times New Roman" w:hAnsi="Bookman Old Style" w:cs="Calibri"/>
          <w:sz w:val="20"/>
          <w:szCs w:val="20"/>
          <w:lang w:eastAsia="ru-RU"/>
        </w:rPr>
        <w:t>в трех классах– 1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, 6 м²,</w:t>
      </w:r>
      <w:r w:rsidR="00E81515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трех классах – 3,3 м</w:t>
      </w:r>
      <w:proofErr w:type="gramStart"/>
      <w:r w:rsidR="00E81515">
        <w:rPr>
          <w:rFonts w:ascii="Bookman Old Style" w:eastAsia="Times New Roman" w:hAnsi="Bookman Old Style" w:cs="Calibri"/>
          <w:sz w:val="20"/>
          <w:szCs w:val="20"/>
          <w:vertAlign w:val="superscript"/>
          <w:lang w:eastAsia="ru-RU"/>
        </w:rPr>
        <w:t>2</w:t>
      </w:r>
      <w:proofErr w:type="gramEnd"/>
      <w:r w:rsidR="00E81515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что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противоречит требованиям СанПиН.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br/>
        <w:t> 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Проблемы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 недостаточность классных комнат, недостаточная материально-техническая база, отсутствие актового и спортивного залов.</w:t>
      </w:r>
    </w:p>
    <w:p w:rsidR="003C117C" w:rsidRDefault="003C117C" w:rsidP="003C117C">
      <w:pPr>
        <w:spacing w:after="0" w:line="360" w:lineRule="auto"/>
        <w:ind w:left="540" w:firstLine="900"/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: занятие в 2 смены, сотрудничество с сельским Домом культуры, использование спортивной площадки, привлечение спонсорских средств.  В перспективе: пристройка к школе</w:t>
      </w:r>
      <w:r w:rsidR="00D928AD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спортивного зала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.</w:t>
      </w:r>
    </w:p>
    <w:p w:rsidR="00D928AD" w:rsidRPr="003C117C" w:rsidRDefault="00D928AD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17C" w:rsidRPr="00D928AD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28AD">
        <w:rPr>
          <w:rFonts w:ascii="Bookman Old Style" w:eastAsia="Times New Roman" w:hAnsi="Bookman Old Style"/>
          <w:b/>
          <w:color w:val="000000"/>
          <w:sz w:val="20"/>
          <w:szCs w:val="20"/>
          <w:lang w:eastAsia="ru-RU"/>
        </w:rPr>
        <w:t>5.2.Обеспеченность учебной, учебно-методической и художественной литературой </w:t>
      </w:r>
    </w:p>
    <w:p w:rsidR="003C117C" w:rsidRPr="003C117C" w:rsidRDefault="003C117C" w:rsidP="003C117C">
      <w:pPr>
        <w:shd w:val="clear" w:color="auto" w:fill="FFFFFF"/>
        <w:spacing w:after="0" w:line="360" w:lineRule="auto"/>
        <w:rPr>
          <w:rFonts w:eastAsia="Times New Roman" w:cs="Calibri"/>
          <w:lang w:eastAsia="ru-RU"/>
        </w:rPr>
      </w:pPr>
      <w:r w:rsidRPr="003C117C">
        <w:rPr>
          <w:rFonts w:eastAsia="Times New Roman" w:cs="Calibri"/>
          <w:lang w:eastAsia="ru-RU"/>
        </w:rPr>
        <w:t> </w:t>
      </w:r>
    </w:p>
    <w:p w:rsidR="003C117C" w:rsidRPr="003C117C" w:rsidRDefault="00E81515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В школе штатным расписанием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предусмотрена до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лжность библиотекаря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. Под библиотеку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отгорожено помещение в конце коридора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. Школь</w:t>
      </w:r>
      <w:r w:rsidR="00194E4F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ная  библиотека  насчитывает </w:t>
      </w:r>
      <w:r w:rsidR="00194E4F" w:rsidRPr="000C7490">
        <w:rPr>
          <w:rFonts w:ascii="Bookman Old Style" w:eastAsia="Times New Roman" w:hAnsi="Bookman Old Style" w:cs="Calibri"/>
          <w:sz w:val="20"/>
          <w:szCs w:val="20"/>
          <w:lang w:eastAsia="ru-RU"/>
        </w:rPr>
        <w:t>410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экземпляров</w:t>
      </w:r>
      <w:r w:rsidR="00194E4F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художественной литературы, </w:t>
      </w:r>
      <w:r w:rsidR="00116554" w:rsidRPr="000C7490">
        <w:rPr>
          <w:rFonts w:ascii="Bookman Old Style" w:eastAsia="Times New Roman" w:hAnsi="Bookman Old Style" w:cs="Calibri"/>
          <w:sz w:val="20"/>
          <w:szCs w:val="20"/>
          <w:lang w:eastAsia="ru-RU"/>
        </w:rPr>
        <w:t>15</w:t>
      </w:r>
      <w:r w:rsidR="00194E4F" w:rsidRPr="000C7490">
        <w:rPr>
          <w:rFonts w:ascii="Bookman Old Style" w:eastAsia="Times New Roman" w:hAnsi="Bookman Old Style" w:cs="Calibri"/>
          <w:sz w:val="20"/>
          <w:szCs w:val="20"/>
          <w:lang w:eastAsia="ru-RU"/>
        </w:rPr>
        <w:t>6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- методической, 1</w:t>
      </w:r>
      <w:r w:rsidR="00194E4F" w:rsidRPr="000C7490">
        <w:rPr>
          <w:rFonts w:ascii="Bookman Old Style" w:eastAsia="Times New Roman" w:hAnsi="Bookman Old Style" w:cs="Calibri"/>
          <w:sz w:val="20"/>
          <w:szCs w:val="20"/>
          <w:lang w:eastAsia="ru-RU"/>
        </w:rPr>
        <w:t>2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6</w:t>
      </w:r>
      <w:r w:rsidR="00194E4F" w:rsidRPr="000C7490">
        <w:rPr>
          <w:rFonts w:ascii="Bookman Old Style" w:eastAsia="Times New Roman" w:hAnsi="Bookman Old Style" w:cs="Calibri"/>
          <w:sz w:val="20"/>
          <w:szCs w:val="20"/>
          <w:lang w:eastAsia="ru-RU"/>
        </w:rPr>
        <w:t>0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- учебников. Уровень сохранности библиотечного фонда – средний. Компьютера в библиотеке нет. </w:t>
      </w:r>
    </w:p>
    <w:p w:rsidR="003C117C" w:rsidRPr="003C117C" w:rsidRDefault="00D928AD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Учащиеся обеспечены учебниками п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о каждому циклу дисциплин и реализуемых учебных образовательных программ на 100%, в основном за счет 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lastRenderedPageBreak/>
        <w:t>родите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лей. Первоклассники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из многодетных семей обеспечены всеми необходимыми учебными пособиями и школьными п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ринадлежностями.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  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кабинете информатики 5 компьютеров соединены в локальную сеть, подключены к сети Интернет, есть электронная почта, каталог «Образовательные ресурсы сети</w:t>
      </w:r>
      <w:r w:rsidR="003B5B47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Интернет.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Библиотечный фонд  и информационные базы востребованы при проведении урочных и внеурочных занятий.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Проблема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: недостаточное количество учебников и методической литературы.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: приобретение учебников родителями учащихся, приобретение методической литературы учителями.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5.3.Социально-бытовое обеспечение обучающихся, сотрудников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Образовательные услуги отвечают потребностям всех участников образовательного процесса. Школа</w:t>
      </w:r>
      <w:r w:rsidR="0038031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работает в режиме двух смен, в</w:t>
      </w:r>
      <w:r w:rsidR="000B3C46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связи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 чем и педагоги и учащиеся имеют возможность работать на компьютерах при подготовке к урокам и </w:t>
      </w:r>
      <w:r w:rsidR="00A72460">
        <w:rPr>
          <w:rFonts w:ascii="Bookman Old Style" w:eastAsia="Times New Roman" w:hAnsi="Bookman Old Style" w:cs="Calibri"/>
          <w:sz w:val="20"/>
          <w:szCs w:val="20"/>
          <w:lang w:eastAsia="ru-RU"/>
        </w:rPr>
        <w:t>внеклассным мероприятиям. В школе вообще нет ни принтера</w:t>
      </w:r>
      <w:proofErr w:type="gramStart"/>
      <w:r w:rsidR="003B5B47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A72460">
        <w:rPr>
          <w:rFonts w:ascii="Bookman Old Style" w:eastAsia="Times New Roman" w:hAnsi="Bookman Old Style" w:cs="Calibri"/>
          <w:sz w:val="20"/>
          <w:szCs w:val="20"/>
          <w:lang w:eastAsia="ru-RU"/>
        </w:rPr>
        <w:t>,</w:t>
      </w:r>
      <w:proofErr w:type="gramEnd"/>
      <w:r w:rsidR="00A72460">
        <w:rPr>
          <w:rFonts w:ascii="Bookman Old Style" w:eastAsia="Times New Roman" w:hAnsi="Bookman Old Style" w:cs="Calibri"/>
          <w:sz w:val="20"/>
          <w:szCs w:val="20"/>
          <w:lang w:eastAsia="ru-RU"/>
        </w:rPr>
        <w:t>ни сканера.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В целях повышения безопасности учащихся и работников школы составлен план комплексных мероприятий по обеспечению безопасности образовательного учреждения, который предусматривает создание и функционирование постов дежурства, мини-штаба, ограничение доступа в здание школы посторонних лиц без разрешения администрации школы, запрещение въезда транспорта на территорию образовательного учреждения. В должностные обязанности всех работников школы внесены дополнения, связанные с антитеррористической деятельностью. Систематически проводятся инструктивные совещания с работниками, воспитанниками школы и их родителями по повышению бдительности. В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общешкольном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, классных учебно-воспитательных планах намечены мероприятия по профилактике антитеррористической деятельности, противопожарной безопасности, детского</w:t>
      </w:r>
      <w:r w:rsidR="003B5B47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дорожного травматизма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по пропаганде здорового образа жизни, которые реализуются в срок. Соблюдаются предельно допустимые нормы учебной нагрузки урочного времени.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Учащиеся ведут достаточно здоровый образ жизни: в школе нет «курильщик</w:t>
      </w:r>
      <w:r w:rsidR="00A72460">
        <w:rPr>
          <w:rFonts w:ascii="Bookman Old Style" w:eastAsia="Times New Roman" w:hAnsi="Bookman Old Style" w:cs="Calibri"/>
          <w:sz w:val="20"/>
          <w:szCs w:val="20"/>
          <w:lang w:eastAsia="ru-RU"/>
        </w:rPr>
        <w:t>ов», дети очень редко болеют,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свободное от занятий время играют в футбол и </w:t>
      </w:r>
      <w:r w:rsidR="00A72460">
        <w:rPr>
          <w:rFonts w:ascii="Bookman Old Style" w:eastAsia="Times New Roman" w:hAnsi="Bookman Old Style" w:cs="Calibri"/>
          <w:sz w:val="20"/>
          <w:szCs w:val="20"/>
          <w:lang w:eastAsia="ru-RU"/>
        </w:rPr>
        <w:t>волейбол,</w:t>
      </w:r>
      <w:r w:rsidR="003B5B47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начальных классах 2 раза в неделю проводятся уроки физической культуры, на каждом уроке – физкультминутки, в течение учебного дня – подвижные игры на свежем воздухе.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Спортивная площадка, оборудованная на территории школы, используется в учебном процессе в соответствии с расписанием уроков и во внеурочное время.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В школе организовано горячее питание</w:t>
      </w:r>
      <w:r w:rsidR="00A7246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для учащихся начальных классов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за</w:t>
      </w:r>
      <w:r w:rsidR="003B5B47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счёт</w:t>
      </w:r>
      <w:r w:rsidR="00A7246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  </w:t>
      </w:r>
      <w:r w:rsidR="003B5B47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бюджетных</w:t>
      </w:r>
      <w:r w:rsidR="00A72460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средст</w:t>
      </w:r>
      <w:r w:rsidR="007F6C2B">
        <w:rPr>
          <w:rFonts w:ascii="Bookman Old Style" w:eastAsia="Times New Roman" w:hAnsi="Bookman Old Style" w:cs="Calibri"/>
          <w:sz w:val="20"/>
          <w:szCs w:val="20"/>
          <w:lang w:eastAsia="ru-RU"/>
        </w:rPr>
        <w:t>в (</w:t>
      </w:r>
      <w:r w:rsidR="00A72460">
        <w:rPr>
          <w:rFonts w:ascii="Bookman Old Style" w:eastAsia="Times New Roman" w:hAnsi="Bookman Old Style" w:cs="Calibri"/>
          <w:sz w:val="20"/>
          <w:szCs w:val="20"/>
          <w:lang w:eastAsia="ru-RU"/>
        </w:rPr>
        <w:t>11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рублей на ребенка</w:t>
      </w:r>
      <w:r w:rsidR="00A72460">
        <w:rPr>
          <w:rFonts w:ascii="Bookman Old Style" w:eastAsia="Times New Roman" w:hAnsi="Bookman Old Style" w:cs="Calibri"/>
          <w:sz w:val="20"/>
          <w:szCs w:val="20"/>
          <w:lang w:eastAsia="ru-RU"/>
        </w:rPr>
        <w:t>)</w:t>
      </w:r>
      <w:r w:rsidR="001E7378">
        <w:rPr>
          <w:rFonts w:ascii="Bookman Old Style" w:eastAsia="Times New Roman" w:hAnsi="Bookman Old Style" w:cs="Calibri"/>
          <w:sz w:val="20"/>
          <w:szCs w:val="20"/>
          <w:lang w:eastAsia="ru-RU"/>
        </w:rPr>
        <w:t>. По</w:t>
      </w:r>
      <w:r w:rsidR="00380313">
        <w:rPr>
          <w:rFonts w:ascii="Bookman Old Style" w:eastAsia="Times New Roman" w:hAnsi="Bookman Old Style" w:cs="Calibri"/>
          <w:sz w:val="20"/>
          <w:szCs w:val="20"/>
          <w:lang w:eastAsia="ru-RU"/>
        </w:rPr>
        <w:t>мещение пищеблока  приспособлен</w:t>
      </w:r>
      <w:r w:rsidR="001E7378">
        <w:rPr>
          <w:rFonts w:ascii="Bookman Old Style" w:eastAsia="Times New Roman" w:hAnsi="Bookman Old Style" w:cs="Calibri"/>
          <w:sz w:val="20"/>
          <w:szCs w:val="20"/>
          <w:lang w:eastAsia="ru-RU"/>
        </w:rPr>
        <w:t>о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из классной комнаты, </w:t>
      </w:r>
      <w:r w:rsidR="0038031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1E7378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внутри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отгорожена кухня. </w:t>
      </w:r>
      <w:r w:rsidR="001E7378">
        <w:rPr>
          <w:rFonts w:ascii="Bookman Old Style" w:eastAsia="Times New Roman" w:hAnsi="Bookman Old Style" w:cs="Calibri"/>
          <w:sz w:val="20"/>
          <w:szCs w:val="20"/>
          <w:lang w:eastAsia="ru-RU"/>
        </w:rPr>
        <w:t>Пищеблок оборудован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обеденными столами, табуретами, кухня оборудована холодильником,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lastRenderedPageBreak/>
        <w:t xml:space="preserve">газовой плитой, </w:t>
      </w:r>
      <w:r w:rsidR="001E7378">
        <w:rPr>
          <w:rFonts w:ascii="Bookman Old Style" w:eastAsia="Times New Roman" w:hAnsi="Bookman Old Style" w:cs="Calibri"/>
          <w:sz w:val="20"/>
          <w:szCs w:val="20"/>
          <w:lang w:eastAsia="ru-RU"/>
        </w:rPr>
        <w:t>отсутствуют мойк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и, электронагревател</w:t>
      </w:r>
      <w:r w:rsidR="001E7378">
        <w:rPr>
          <w:rFonts w:ascii="Bookman Old Style" w:eastAsia="Times New Roman" w:hAnsi="Bookman Old Style" w:cs="Calibri"/>
          <w:sz w:val="20"/>
          <w:szCs w:val="20"/>
          <w:lang w:eastAsia="ru-RU"/>
        </w:rPr>
        <w:t>ь для воды, необходимое количество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посуды. Необходимо </w:t>
      </w:r>
      <w:r w:rsidR="001E7378">
        <w:rPr>
          <w:rFonts w:ascii="Bookman Old Style" w:eastAsia="Times New Roman" w:hAnsi="Bookman Old Style" w:cs="Calibri"/>
          <w:sz w:val="20"/>
          <w:szCs w:val="20"/>
          <w:lang w:eastAsia="ru-RU"/>
        </w:rPr>
        <w:t>закупить газовые баллоны. Меню в пищеблоке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достаточно разнообразно, ежедневно проводится витаминизация, в меню входят салаты и фрукты. Качество приготовл</w:t>
      </w:r>
      <w:r w:rsidR="001E7378">
        <w:rPr>
          <w:rFonts w:ascii="Bookman Old Style" w:eastAsia="Times New Roman" w:hAnsi="Bookman Old Style" w:cs="Calibri"/>
          <w:sz w:val="20"/>
          <w:szCs w:val="20"/>
          <w:lang w:eastAsia="ru-RU"/>
        </w:rPr>
        <w:t>ения пищи контролируется, повар принят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школу на конкурсной основе.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Заключен договор с сельским фельдшерско-акушерским пунктом о порядке обслуживания обучающихся и сотрудников.</w:t>
      </w:r>
    </w:p>
    <w:p w:rsidR="003C117C" w:rsidRPr="003C117C" w:rsidRDefault="00CD2B6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 Большинство работников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школы имеют жилье – собственный дом</w:t>
      </w: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, который затапливается на твердом топливе.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Село </w:t>
      </w: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не 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газифицир</w:t>
      </w: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овано</w:t>
      </w:r>
      <w:r w:rsidR="003C117C"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. Педагогическим работникам ежемесячно выделяются 100 рублей на приобретение методической литературы. Частично оплачиваются коммунальные услуги.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Проблема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: отсутствие спортивного зала, недостаточное количество спортивного инвентаря, учащиеся не обеспечены </w:t>
      </w:r>
      <w:r w:rsidR="00CD2B6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спортивной формой.</w:t>
      </w:r>
    </w:p>
    <w:p w:rsidR="00CD2B6C" w:rsidRDefault="003C117C" w:rsidP="00CD2B6C">
      <w:pPr>
        <w:spacing w:after="0" w:line="360" w:lineRule="auto"/>
        <w:ind w:left="540" w:firstLine="900"/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u w:val="single"/>
          <w:lang w:eastAsia="ru-RU"/>
        </w:rPr>
        <w:t>Пути решения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: </w:t>
      </w:r>
      <w:r w:rsidR="00CD2B6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построение спортивной площадки и спортзала, закупка необходимого инвентаря / привлечение спонсоров/.</w:t>
      </w:r>
    </w:p>
    <w:p w:rsidR="003C117C" w:rsidRPr="003C117C" w:rsidRDefault="003C117C" w:rsidP="00CD2B6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24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6.Качество подготовки выпускников</w:t>
      </w:r>
    </w:p>
    <w:p w:rsidR="003C117C" w:rsidRPr="003C117C" w:rsidRDefault="003C117C" w:rsidP="003C117C">
      <w:pPr>
        <w:spacing w:after="100" w:line="24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 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914"/>
        <w:gridCol w:w="1914"/>
        <w:gridCol w:w="1914"/>
        <w:gridCol w:w="1915"/>
      </w:tblGrid>
      <w:tr w:rsidR="003C117C" w:rsidRPr="003C117C" w:rsidTr="003C117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Обученность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Качество знаний</w:t>
            </w:r>
          </w:p>
        </w:tc>
      </w:tr>
      <w:tr w:rsidR="003C117C" w:rsidRPr="003C117C" w:rsidTr="003C117C">
        <w:trPr>
          <w:trHeight w:val="306"/>
        </w:trPr>
        <w:tc>
          <w:tcPr>
            <w:tcW w:w="24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8831D3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2008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-20</w:t>
            </w: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8831D3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8831D3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67%</w:t>
            </w:r>
          </w:p>
        </w:tc>
      </w:tr>
      <w:tr w:rsidR="003C117C" w:rsidRPr="003C117C" w:rsidTr="003C117C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8831D3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B81272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</w:t>
            </w:r>
            <w:r w:rsidR="006016D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67%</w:t>
            </w:r>
          </w:p>
        </w:tc>
      </w:tr>
      <w:tr w:rsidR="003C117C" w:rsidRPr="003C117C" w:rsidTr="003C117C">
        <w:trPr>
          <w:trHeight w:val="293"/>
        </w:trPr>
        <w:tc>
          <w:tcPr>
            <w:tcW w:w="24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8831D3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2009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-20</w:t>
            </w: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8831D3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B81272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B81272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5%</w:t>
            </w:r>
          </w:p>
        </w:tc>
      </w:tr>
      <w:tr w:rsidR="003C117C" w:rsidRPr="003C117C" w:rsidTr="003C11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8831D3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B81272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0%</w:t>
            </w:r>
          </w:p>
        </w:tc>
      </w:tr>
      <w:tr w:rsidR="003C117C" w:rsidRPr="003C117C" w:rsidTr="003C117C">
        <w:trPr>
          <w:trHeight w:val="306"/>
        </w:trPr>
        <w:tc>
          <w:tcPr>
            <w:tcW w:w="24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8831D3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2010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-20</w:t>
            </w: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B81272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B81272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3C117C" w:rsidRPr="003C117C" w:rsidTr="003C117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B81272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B81272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</w:tbl>
    <w:p w:rsidR="003C117C" w:rsidRDefault="003C117C" w:rsidP="003C117C">
      <w:pPr>
        <w:spacing w:after="0" w:line="240" w:lineRule="auto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 </w:t>
      </w:r>
    </w:p>
    <w:p w:rsidR="008831D3" w:rsidRDefault="008831D3" w:rsidP="003C117C">
      <w:pPr>
        <w:spacing w:after="0" w:line="240" w:lineRule="auto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</w:p>
    <w:p w:rsidR="008831D3" w:rsidRDefault="008831D3" w:rsidP="003C117C">
      <w:pPr>
        <w:spacing w:after="0" w:line="240" w:lineRule="auto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</w:p>
    <w:p w:rsidR="008831D3" w:rsidRDefault="008831D3" w:rsidP="003C117C">
      <w:pPr>
        <w:spacing w:after="0" w:line="240" w:lineRule="auto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</w:p>
    <w:p w:rsidR="008831D3" w:rsidRPr="003C117C" w:rsidRDefault="008831D3" w:rsidP="003C117C">
      <w:pPr>
        <w:spacing w:after="0" w:line="240" w:lineRule="auto"/>
        <w:rPr>
          <w:rFonts w:eastAsia="Times New Roman" w:cs="Calibri"/>
          <w:lang w:eastAsia="ru-RU"/>
        </w:rPr>
      </w:pPr>
    </w:p>
    <w:p w:rsidR="003C117C" w:rsidRPr="003C117C" w:rsidRDefault="003C117C" w:rsidP="003C117C">
      <w:pPr>
        <w:spacing w:after="0" w:line="240" w:lineRule="auto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6.1.Качество знаний выпускников по итогам текущей и промежуточной аттестации</w:t>
      </w:r>
    </w:p>
    <w:p w:rsidR="003C117C" w:rsidRPr="003C117C" w:rsidRDefault="003C117C" w:rsidP="003C117C">
      <w:pPr>
        <w:spacing w:after="0" w:line="24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Текущий контроль знаний проходит в форме контрольных работ, тестирования, зачетов (математика), диктантов, зачетов, тестирования (русский язык), тестирования и зачетов по остальным учебным дисциплинам. Тексты контрольных работ составлялись учителем, ведущим предмет в данном классе. Проводились административные контрольные работы, составленные директором школы и заместителем по учебно-воспитательной работе. </w:t>
      </w:r>
    </w:p>
    <w:p w:rsidR="003C117C" w:rsidRDefault="003C117C" w:rsidP="003C117C">
      <w:pPr>
        <w:spacing w:after="100" w:line="240" w:lineRule="auto"/>
        <w:ind w:left="589" w:firstLine="851"/>
        <w:rPr>
          <w:rFonts w:ascii="Bookman Old Style" w:eastAsia="Times New Roman" w:hAnsi="Bookman Old Style" w:cs="Calibri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</w:t>
      </w:r>
    </w:p>
    <w:p w:rsidR="006016DC" w:rsidRPr="003C117C" w:rsidRDefault="006016DC" w:rsidP="006016DC">
      <w:pPr>
        <w:spacing w:after="100" w:line="240" w:lineRule="auto"/>
        <w:rPr>
          <w:rFonts w:eastAsia="Times New Roman" w:cs="Calibri"/>
          <w:lang w:eastAsia="ru-RU"/>
        </w:rPr>
      </w:pP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842"/>
        <w:gridCol w:w="1106"/>
        <w:gridCol w:w="1106"/>
        <w:gridCol w:w="1198"/>
        <w:gridCol w:w="1325"/>
        <w:gridCol w:w="1549"/>
      </w:tblGrid>
      <w:tr w:rsidR="003C117C" w:rsidRPr="003C117C" w:rsidTr="003C117C">
        <w:trPr>
          <w:trHeight w:val="28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6278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6016D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 xml:space="preserve">                                    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4 класс</w:t>
            </w:r>
          </w:p>
        </w:tc>
      </w:tr>
      <w:tr w:rsidR="003C117C" w:rsidRPr="003C117C" w:rsidTr="003C117C">
        <w:trPr>
          <w:trHeight w:val="2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I четверть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II четверть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III четверть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IV четверть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Год</w:t>
            </w:r>
          </w:p>
        </w:tc>
      </w:tr>
      <w:tr w:rsidR="003C117C" w:rsidRPr="003C117C" w:rsidTr="003C117C"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6016D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2008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-200</w:t>
            </w: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91094A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107DF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4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107DF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4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107DF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107DF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49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107DF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51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%</w:t>
            </w:r>
          </w:p>
        </w:tc>
      </w:tr>
      <w:tr w:rsidR="003C117C" w:rsidRPr="003C117C" w:rsidTr="003C117C"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6016D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2009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-20</w:t>
            </w: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91094A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91094A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91094A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91094A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91094A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91094A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47%</w:t>
            </w:r>
          </w:p>
        </w:tc>
      </w:tr>
      <w:tr w:rsidR="003C117C" w:rsidRPr="003C117C" w:rsidTr="003C117C"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6016D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2010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-20</w:t>
            </w: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91094A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91094A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91094A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</w:tbl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lastRenderedPageBreak/>
        <w:t xml:space="preserve">За последние 3 года уровень </w:t>
      </w:r>
      <w:proofErr w:type="spell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обученности</w:t>
      </w:r>
      <w:proofErr w:type="spell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выпускном классе начального звена составил 100%</w:t>
      </w:r>
      <w:r w:rsidR="00107DFC">
        <w:rPr>
          <w:rFonts w:ascii="Bookman Old Style" w:eastAsia="Times New Roman" w:hAnsi="Bookman Old Style" w:cs="Calibri"/>
          <w:sz w:val="20"/>
          <w:szCs w:val="20"/>
          <w:lang w:eastAsia="ru-RU"/>
        </w:rPr>
        <w:t>, качество знаний снизилось с 51 до 47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%. Н</w:t>
      </w:r>
      <w:r w:rsidR="00107DFC">
        <w:rPr>
          <w:rFonts w:ascii="Bookman Old Style" w:eastAsia="Times New Roman" w:hAnsi="Bookman Old Style" w:cs="Calibri"/>
          <w:sz w:val="20"/>
          <w:szCs w:val="20"/>
          <w:lang w:eastAsia="ru-RU"/>
        </w:rPr>
        <w:t>изкое качество в 4 классе в 2009-2010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учебном году объясняется тем, что большая часть учащихся этого класса учатся без прилежания, многие отличаются неустойчивым вниманием, речь учащихся этого класса плохо развита</w:t>
      </w:r>
      <w:r w:rsidR="00107DFC">
        <w:rPr>
          <w:rFonts w:ascii="Bookman Old Style" w:eastAsia="Times New Roman" w:hAnsi="Bookman Old Style" w:cs="Calibri"/>
          <w:sz w:val="20"/>
          <w:szCs w:val="20"/>
          <w:lang w:eastAsia="ru-RU"/>
        </w:rPr>
        <w:t>.</w:t>
      </w:r>
      <w:proofErr w:type="gramEnd"/>
    </w:p>
    <w:p w:rsidR="003C117C" w:rsidRPr="003C117C" w:rsidRDefault="003C117C" w:rsidP="003C117C">
      <w:pPr>
        <w:spacing w:after="100" w:line="24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842"/>
        <w:gridCol w:w="1147"/>
        <w:gridCol w:w="1134"/>
        <w:gridCol w:w="1211"/>
        <w:gridCol w:w="1364"/>
        <w:gridCol w:w="1382"/>
      </w:tblGrid>
      <w:tr w:rsidR="003C117C" w:rsidRPr="003C117C" w:rsidTr="003C117C">
        <w:trPr>
          <w:trHeight w:val="31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9 класс</w:t>
            </w:r>
          </w:p>
        </w:tc>
      </w:tr>
      <w:tr w:rsidR="003C117C" w:rsidRPr="003C117C" w:rsidTr="003C117C">
        <w:trPr>
          <w:trHeight w:val="2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I четверть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II четверть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III четверть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IV четверть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Год</w:t>
            </w:r>
          </w:p>
        </w:tc>
      </w:tr>
      <w:tr w:rsidR="003C117C" w:rsidRPr="003C117C" w:rsidTr="003C117C"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107DF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2008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-200</w:t>
            </w: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107DF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7B7A5E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107DF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6</w:t>
            </w:r>
            <w:r w:rsidR="00107DF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6</w:t>
            </w:r>
            <w:r w:rsidR="00107DF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7B7A5E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60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%</w:t>
            </w:r>
          </w:p>
        </w:tc>
      </w:tr>
      <w:tr w:rsidR="003C117C" w:rsidRPr="003C117C" w:rsidTr="003C117C"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107DF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2009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-20</w:t>
            </w: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7B7A5E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07629E" w:rsidRDefault="0007629E" w:rsidP="003C117C">
            <w:pPr>
              <w:spacing w:after="0" w:line="240" w:lineRule="auto"/>
              <w:rPr>
                <w:rFonts w:eastAsia="Times New Roman" w:cs="Calibri"/>
                <w:lang w:val="en-US"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07629E" w:rsidRDefault="0007629E" w:rsidP="003C117C">
            <w:pPr>
              <w:spacing w:after="0" w:line="240" w:lineRule="auto"/>
              <w:rPr>
                <w:rFonts w:eastAsia="Times New Roman" w:cs="Calibri"/>
                <w:lang w:val="en-US"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07629E" w:rsidRDefault="0007629E" w:rsidP="003C117C">
            <w:pPr>
              <w:spacing w:after="0" w:line="240" w:lineRule="auto"/>
              <w:rPr>
                <w:rFonts w:eastAsia="Times New Roman" w:cs="Calibri"/>
                <w:lang w:val="en-US"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07629E" w:rsidRDefault="0007629E" w:rsidP="003C117C">
            <w:pPr>
              <w:spacing w:after="0" w:line="240" w:lineRule="auto"/>
              <w:rPr>
                <w:rFonts w:eastAsia="Times New Roman" w:cs="Calibri"/>
                <w:lang w:val="en-US" w:eastAsia="ru-RU"/>
              </w:rPr>
            </w:pPr>
            <w:r>
              <w:rPr>
                <w:rFonts w:eastAsia="Times New Roman" w:cs="Calibri"/>
                <w:lang w:val="en-US" w:eastAsia="ru-RU"/>
              </w:rPr>
              <w:t>42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07629E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val="en-US" w:eastAsia="ru-RU"/>
              </w:rPr>
              <w:t>4</w:t>
            </w:r>
            <w:r w:rsidR="007B7A5E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%</w:t>
            </w:r>
          </w:p>
        </w:tc>
      </w:tr>
      <w:tr w:rsidR="003C117C" w:rsidRPr="003C117C" w:rsidTr="003C117C"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107DF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2010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-20</w:t>
            </w: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7B7A5E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7B7A5E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7B7A5E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</w:tbl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</w:t>
      </w:r>
    </w:p>
    <w:p w:rsidR="003C117C" w:rsidRDefault="008D690B" w:rsidP="003C117C">
      <w:pPr>
        <w:spacing w:after="0" w:line="360" w:lineRule="auto"/>
        <w:ind w:left="589" w:firstLine="851"/>
        <w:rPr>
          <w:rFonts w:ascii="Bookman Old Style" w:eastAsia="Times New Roman" w:hAnsi="Bookman Old Style" w:cs="Calibri"/>
          <w:sz w:val="20"/>
          <w:szCs w:val="20"/>
          <w:lang w:eastAsia="ru-RU"/>
        </w:rPr>
      </w:pP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За последние 2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года уровень </w:t>
      </w:r>
      <w:proofErr w:type="spellStart"/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обученности</w:t>
      </w:r>
      <w:proofErr w:type="spellEnd"/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 выпускном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9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классе среднего  звена с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оста</w:t>
      </w:r>
      <w:r w:rsidR="00194E4F">
        <w:rPr>
          <w:rFonts w:ascii="Bookman Old Style" w:eastAsia="Times New Roman" w:hAnsi="Bookman Old Style" w:cs="Calibri"/>
          <w:sz w:val="20"/>
          <w:szCs w:val="20"/>
          <w:lang w:eastAsia="ru-RU"/>
        </w:rPr>
        <w:t>влял 100%.</w:t>
      </w:r>
      <w:r w:rsidR="0007629E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Качество знаний </w:t>
      </w:r>
      <w:r w:rsidR="0007629E" w:rsidRPr="0007629E">
        <w:rPr>
          <w:rFonts w:ascii="Bookman Old Style" w:eastAsia="Times New Roman" w:hAnsi="Bookman Old Style" w:cs="Calibri"/>
          <w:sz w:val="20"/>
          <w:szCs w:val="20"/>
          <w:lang w:eastAsia="ru-RU"/>
        </w:rPr>
        <w:t>4</w:t>
      </w:r>
      <w:r w:rsidR="00194E4F">
        <w:rPr>
          <w:rFonts w:ascii="Bookman Old Style" w:eastAsia="Times New Roman" w:hAnsi="Bookman Old Style" w:cs="Calibri"/>
          <w:sz w:val="20"/>
          <w:szCs w:val="20"/>
          <w:lang w:eastAsia="ru-RU"/>
        </w:rPr>
        <w:t>2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>%</w:t>
      </w:r>
      <w:r w:rsidR="00194E4F" w:rsidRPr="00194E4F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выпускников 2009-2010</w:t>
      </w:r>
      <w:r w:rsidR="003C117C"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учебного года объясняется крайне низким уровнем развития детей</w:t>
      </w:r>
      <w:r w:rsidR="005F0EE5">
        <w:rPr>
          <w:rFonts w:ascii="Bookman Old Style" w:eastAsia="Times New Roman" w:hAnsi="Bookman Old Style" w:cs="Calibri"/>
          <w:sz w:val="20"/>
          <w:szCs w:val="20"/>
          <w:lang w:eastAsia="ru-RU"/>
        </w:rPr>
        <w:t>.</w:t>
      </w:r>
    </w:p>
    <w:p w:rsidR="005F0EE5" w:rsidRPr="003C117C" w:rsidRDefault="005F0EE5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</w:p>
    <w:p w:rsidR="003C117C" w:rsidRPr="003C117C" w:rsidRDefault="003C117C" w:rsidP="003C117C">
      <w:pPr>
        <w:spacing w:after="0" w:line="240" w:lineRule="auto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6.2.Материалы итоговых аттестаций обучающихся за 3 года по результатам ЕГЭ</w:t>
      </w:r>
    </w:p>
    <w:p w:rsidR="003C117C" w:rsidRPr="003C117C" w:rsidRDefault="003C117C" w:rsidP="003C117C">
      <w:pPr>
        <w:spacing w:after="100" w:line="240" w:lineRule="auto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 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914"/>
        <w:gridCol w:w="1914"/>
        <w:gridCol w:w="1914"/>
        <w:gridCol w:w="1915"/>
      </w:tblGrid>
      <w:tr w:rsidR="003C117C" w:rsidRPr="003C117C" w:rsidTr="003C117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Обученность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Качество знаний</w:t>
            </w:r>
          </w:p>
        </w:tc>
      </w:tr>
      <w:tr w:rsidR="003C117C" w:rsidRPr="003C117C" w:rsidTr="003C117C">
        <w:trPr>
          <w:trHeight w:val="24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5F0EE5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2008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-200</w:t>
            </w: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5F0EE5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5F0EE5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5F0EE5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07629E" w:rsidRDefault="0007629E" w:rsidP="003C117C">
            <w:pPr>
              <w:spacing w:after="0" w:line="240" w:lineRule="auto"/>
              <w:rPr>
                <w:rFonts w:eastAsia="Times New Roman" w:cs="Calibri"/>
                <w:lang w:val="en-US" w:eastAsia="ru-RU"/>
              </w:rPr>
            </w:pPr>
            <w:r>
              <w:rPr>
                <w:rFonts w:eastAsia="Times New Roman" w:cs="Calibri"/>
                <w:lang w:val="en-US" w:eastAsia="ru-RU"/>
              </w:rPr>
              <w:t>42%</w:t>
            </w:r>
          </w:p>
        </w:tc>
      </w:tr>
      <w:tr w:rsidR="003C117C" w:rsidRPr="003C117C" w:rsidTr="003C11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5F0EE5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2009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-20</w:t>
            </w: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5F0EE5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5F0EE5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5F0EE5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07629E" w:rsidRDefault="0007629E" w:rsidP="003C117C">
            <w:pPr>
              <w:spacing w:after="0" w:line="240" w:lineRule="auto"/>
              <w:rPr>
                <w:rFonts w:eastAsia="Times New Roman" w:cs="Calibri"/>
                <w:lang w:val="en-US" w:eastAsia="ru-RU"/>
              </w:rPr>
            </w:pPr>
            <w:r>
              <w:rPr>
                <w:rFonts w:eastAsia="Times New Roman" w:cs="Calibri"/>
                <w:lang w:val="en-US" w:eastAsia="ru-RU"/>
              </w:rPr>
              <w:t>45%</w:t>
            </w:r>
          </w:p>
        </w:tc>
      </w:tr>
      <w:tr w:rsidR="003C117C" w:rsidRPr="003C117C" w:rsidTr="003C117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5F0EE5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2010</w:t>
            </w:r>
            <w:r w:rsidR="003C117C" w:rsidRPr="003C117C"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-20</w:t>
            </w: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5F0EE5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5F0EE5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7C" w:rsidRPr="003C117C" w:rsidRDefault="003C117C" w:rsidP="003C117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</w:tbl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Результаты  ЕГЭ подтвердили </w:t>
      </w:r>
      <w:r w:rsidR="00D03126">
        <w:rPr>
          <w:rFonts w:ascii="Bookman Old Style" w:eastAsia="Times New Roman" w:hAnsi="Bookman Old Style" w:cs="Calibri"/>
          <w:sz w:val="20"/>
          <w:szCs w:val="20"/>
          <w:lang w:eastAsia="ru-RU"/>
        </w:rPr>
        <w:t>качество знаний выпускников 2009-2010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учебного года, уровень </w:t>
      </w:r>
      <w:proofErr w:type="spell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обученности</w:t>
      </w:r>
      <w:proofErr w:type="spell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ниже итогового за год.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Проблема</w:t>
      </w:r>
      <w:r w:rsidR="001520FE">
        <w:rPr>
          <w:rFonts w:ascii="Bookman Old Style" w:eastAsia="Times New Roman" w:hAnsi="Bookman Old Style" w:cs="Calibri"/>
          <w:sz w:val="20"/>
          <w:szCs w:val="20"/>
          <w:lang w:eastAsia="ru-RU"/>
        </w:rPr>
        <w:t>: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  ослаблен контроль родителей за качеством выполнения домашних занятий, недостаточен уровень подготовки учащихся к сдаче  выпускных экзаменов в форме ЕГЭ.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Пути решения</w:t>
      </w:r>
      <w:r w:rsidR="00D03126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: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совершенствование работы с родителями, усиление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контроля за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качеством преподавания русского языка</w:t>
      </w:r>
      <w:r w:rsidR="00D03126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и других учебных дисциплин.</w:t>
      </w:r>
    </w:p>
    <w:p w:rsidR="003C117C" w:rsidRDefault="003C117C" w:rsidP="003C117C">
      <w:pPr>
        <w:spacing w:after="0" w:line="360" w:lineRule="auto"/>
        <w:ind w:left="589" w:firstLine="851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 </w:t>
      </w:r>
    </w:p>
    <w:p w:rsidR="00D03126" w:rsidRDefault="00D03126" w:rsidP="003C117C">
      <w:pPr>
        <w:spacing w:after="0" w:line="360" w:lineRule="auto"/>
        <w:ind w:left="589" w:firstLine="851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</w:p>
    <w:p w:rsidR="00D03126" w:rsidRDefault="00D03126" w:rsidP="003C117C">
      <w:pPr>
        <w:spacing w:after="0" w:line="360" w:lineRule="auto"/>
        <w:ind w:left="589" w:firstLine="851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</w:p>
    <w:p w:rsidR="00D03126" w:rsidRDefault="00D03126" w:rsidP="003C117C">
      <w:pPr>
        <w:spacing w:after="0" w:line="360" w:lineRule="auto"/>
        <w:ind w:left="589" w:firstLine="851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</w:p>
    <w:p w:rsidR="00D03126" w:rsidRDefault="00D03126" w:rsidP="003C117C">
      <w:pPr>
        <w:spacing w:after="0" w:line="360" w:lineRule="auto"/>
        <w:ind w:left="589" w:firstLine="851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</w:p>
    <w:p w:rsidR="00D03126" w:rsidRDefault="00D03126" w:rsidP="003C117C">
      <w:pPr>
        <w:spacing w:after="0" w:line="360" w:lineRule="auto"/>
        <w:ind w:left="589" w:firstLine="851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</w:p>
    <w:p w:rsidR="00D03126" w:rsidRPr="003C117C" w:rsidRDefault="00D03126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</w:p>
    <w:p w:rsidR="005D2123" w:rsidRDefault="005D2123" w:rsidP="003C117C">
      <w:pPr>
        <w:spacing w:after="100" w:line="360" w:lineRule="auto"/>
        <w:ind w:left="589" w:firstLine="851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</w:p>
    <w:p w:rsidR="005D2123" w:rsidRDefault="005D2123" w:rsidP="003C117C">
      <w:pPr>
        <w:spacing w:after="100" w:line="360" w:lineRule="auto"/>
        <w:ind w:left="589" w:firstLine="851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</w:p>
    <w:p w:rsidR="005D2123" w:rsidRDefault="005D2123" w:rsidP="003C117C">
      <w:pPr>
        <w:spacing w:after="100" w:line="360" w:lineRule="auto"/>
        <w:ind w:left="589" w:firstLine="851"/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</w:pPr>
    </w:p>
    <w:p w:rsidR="003C117C" w:rsidRPr="003C117C" w:rsidRDefault="003C117C" w:rsidP="003C117C">
      <w:pPr>
        <w:spacing w:after="10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b/>
          <w:bCs/>
          <w:sz w:val="20"/>
          <w:szCs w:val="20"/>
          <w:lang w:eastAsia="ru-RU"/>
        </w:rPr>
        <w:t> 6.3.Успеваемость и уровень знаний обучающихся</w:t>
      </w:r>
    </w:p>
    <w:tbl>
      <w:tblPr>
        <w:tblW w:w="10799" w:type="dxa"/>
        <w:tblInd w:w="-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767"/>
        <w:gridCol w:w="792"/>
        <w:gridCol w:w="767"/>
        <w:gridCol w:w="792"/>
        <w:gridCol w:w="767"/>
        <w:gridCol w:w="793"/>
        <w:gridCol w:w="767"/>
        <w:gridCol w:w="1143"/>
        <w:gridCol w:w="945"/>
        <w:gridCol w:w="840"/>
      </w:tblGrid>
      <w:tr w:rsidR="002243A0" w:rsidRPr="003C117C" w:rsidTr="00512B8C">
        <w:trPr>
          <w:trHeight w:val="315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117C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lastRenderedPageBreak/>
              <w:t>Учебный год</w:t>
            </w:r>
          </w:p>
        </w:tc>
        <w:tc>
          <w:tcPr>
            <w:tcW w:w="8373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>
            <w:pPr>
              <w:spacing w:after="0" w:line="240" w:lineRule="auto"/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 xml:space="preserve">                                </w:t>
            </w:r>
            <w:r w:rsidRPr="003C117C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</w:tr>
      <w:tr w:rsidR="002243A0" w:rsidRPr="003C117C" w:rsidTr="002243A0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43A0" w:rsidRPr="003C117C" w:rsidRDefault="002243A0" w:rsidP="003C11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240" w:lineRule="atLeast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117C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240" w:lineRule="atLeast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117C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240" w:lineRule="atLeast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117C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240" w:lineRule="atLeast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117C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240" w:lineRule="atLeast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117C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240" w:lineRule="atLeast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117C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240" w:lineRule="atLeast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117C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240" w:lineRule="atLeast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117C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A0" w:rsidRPr="003C117C" w:rsidRDefault="002243A0">
            <w:pPr>
              <w:spacing w:after="0" w:line="240" w:lineRule="auto"/>
            </w:pPr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A0" w:rsidRPr="003C117C" w:rsidRDefault="002243A0">
            <w:pPr>
              <w:spacing w:after="0" w:line="240" w:lineRule="auto"/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2243A0" w:rsidRPr="003C117C" w:rsidTr="002243A0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2008-2009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22</w:t>
            </w:r>
            <w:r w:rsidRPr="003C117C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116554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n-US" w:eastAsia="ru-RU"/>
              </w:rPr>
              <w:t>3</w:t>
            </w:r>
            <w:r w:rsidR="002243A0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116554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n-US" w:eastAsia="ru-RU"/>
              </w:rPr>
              <w:t>4</w:t>
            </w:r>
            <w:r w:rsidR="002243A0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A0" w:rsidRPr="00116554" w:rsidRDefault="002243A0">
            <w:pPr>
              <w:spacing w:after="0" w:line="240" w:lineRule="auto"/>
              <w:rPr>
                <w:lang w:val="en-US"/>
              </w:rPr>
            </w:pPr>
            <w:r>
              <w:t xml:space="preserve">   </w:t>
            </w:r>
            <w:r w:rsidR="00116554">
              <w:rPr>
                <w:lang w:val="en-US"/>
              </w:rPr>
              <w:t>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A0" w:rsidRPr="003C117C" w:rsidRDefault="002243A0">
            <w:pPr>
              <w:spacing w:after="0" w:line="240" w:lineRule="auto"/>
            </w:pPr>
            <w:r>
              <w:t xml:space="preserve">   25</w:t>
            </w:r>
          </w:p>
        </w:tc>
      </w:tr>
      <w:tr w:rsidR="002243A0" w:rsidRPr="003C117C" w:rsidTr="002243A0">
        <w:tc>
          <w:tcPr>
            <w:tcW w:w="2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2009-2010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117C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116554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5</w:t>
            </w:r>
            <w:r w:rsidR="00116554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116554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n-US" w:eastAsia="ru-RU"/>
              </w:rPr>
              <w:t>3</w:t>
            </w:r>
            <w:r w:rsidR="002243A0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116554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n-US" w:eastAsia="ru-RU"/>
              </w:rPr>
              <w:t>5</w:t>
            </w:r>
            <w:r w:rsidR="002243A0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A0" w:rsidRPr="003C117C" w:rsidRDefault="002243A0">
            <w:pPr>
              <w:spacing w:after="0" w:line="240" w:lineRule="auto"/>
            </w:pPr>
            <w:r>
              <w:t xml:space="preserve">   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A0" w:rsidRPr="00116554" w:rsidRDefault="002243A0">
            <w:pPr>
              <w:spacing w:after="0" w:line="240" w:lineRule="auto"/>
              <w:rPr>
                <w:lang w:val="en-US"/>
              </w:rPr>
            </w:pPr>
            <w:r>
              <w:t xml:space="preserve">   </w:t>
            </w:r>
            <w:r w:rsidR="00116554">
              <w:rPr>
                <w:lang w:val="en-US"/>
              </w:rPr>
              <w:t>32</w:t>
            </w:r>
          </w:p>
        </w:tc>
      </w:tr>
      <w:tr w:rsidR="002243A0" w:rsidRPr="003C117C" w:rsidTr="002243A0">
        <w:tc>
          <w:tcPr>
            <w:tcW w:w="2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2010-2011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A0" w:rsidRPr="003C117C" w:rsidRDefault="002243A0" w:rsidP="003C117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A0" w:rsidRPr="003C117C" w:rsidRDefault="002243A0">
            <w:pPr>
              <w:spacing w:after="0" w:line="240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A0" w:rsidRPr="003C117C" w:rsidRDefault="002243A0">
            <w:pPr>
              <w:spacing w:after="0" w:line="240" w:lineRule="auto"/>
            </w:pPr>
          </w:p>
        </w:tc>
      </w:tr>
    </w:tbl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Уровень знаний учащихся соответствует требованиям </w:t>
      </w:r>
      <w:proofErr w:type="spellStart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Госстандартов</w:t>
      </w:r>
      <w:proofErr w:type="spellEnd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, однако 11% учащихся учатся ниже своих возможностей в силу </w:t>
      </w:r>
      <w:proofErr w:type="spellStart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у них только элементарной грамотности и неумения осуществлять самоконтроль и самоанализ.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 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b/>
          <w:bCs/>
          <w:color w:val="000000"/>
          <w:sz w:val="20"/>
          <w:szCs w:val="20"/>
          <w:lang w:eastAsia="ru-RU"/>
        </w:rPr>
        <w:t>7.Методическая работа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Школа работает над методической темой «</w:t>
      </w:r>
      <w:r w:rsidR="005D2123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Развитие  творческой активности и мыслительной деятельности учащихся»</w:t>
      </w: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 xml:space="preserve"> </w:t>
      </w:r>
    </w:p>
    <w:p w:rsidR="003C117C" w:rsidRPr="00637824" w:rsidRDefault="003C117C" w:rsidP="00637824">
      <w:pPr>
        <w:spacing w:after="0" w:line="360" w:lineRule="auto"/>
        <w:ind w:left="589" w:firstLine="851"/>
        <w:rPr>
          <w:rFonts w:ascii="Bookman Old Style" w:eastAsia="Times New Roman" w:hAnsi="Bookman Old Style" w:cs="Calibri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Создан методический совет, включающий в себя МО учителей начальных классов, МО учителей гуманитарного цикла, МО учителей естественно-математического ц</w:t>
      </w:r>
      <w:r w:rsidR="00637824">
        <w:rPr>
          <w:rFonts w:ascii="Bookman Old Style" w:eastAsia="Times New Roman" w:hAnsi="Bookman Old Style" w:cs="Calibri"/>
          <w:sz w:val="20"/>
          <w:szCs w:val="20"/>
          <w:lang w:eastAsia="ru-RU"/>
        </w:rPr>
        <w:t>икла, МО классных руководителей, МО всех остальных дисциплин.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Все методические объединения работают в соответствии с планами работы.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Практикуются такие формы мет</w:t>
      </w:r>
      <w:r w:rsidR="0063782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одической работы как </w:t>
      </w:r>
      <w:r w:rsidR="00637824" w:rsidRPr="00901B23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общешкольные:</w:t>
      </w:r>
      <w:r w:rsidR="0063782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педсоветы, методические совещания, педагогические чтения, конференции, работ</w:t>
      </w:r>
      <w:r w:rsidR="0063782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а над единой методической темой, групповые: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методические объединения, школа передового опыта, школа молодого </w:t>
      </w:r>
      <w:r w:rsidR="0063782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учителя, </w:t>
      </w:r>
      <w:proofErr w:type="spellStart"/>
      <w:r w:rsidR="00637824">
        <w:rPr>
          <w:rFonts w:ascii="Bookman Old Style" w:eastAsia="Times New Roman" w:hAnsi="Bookman Old Style" w:cs="Calibri"/>
          <w:sz w:val="20"/>
          <w:szCs w:val="20"/>
          <w:lang w:eastAsia="ru-RU"/>
        </w:rPr>
        <w:t>взаим</w:t>
      </w:r>
      <w:r w:rsidR="007F6C2B">
        <w:rPr>
          <w:rFonts w:ascii="Bookman Old Style" w:eastAsia="Times New Roman" w:hAnsi="Bookman Old Style" w:cs="Calibri"/>
          <w:sz w:val="20"/>
          <w:szCs w:val="20"/>
          <w:lang w:eastAsia="ru-RU"/>
        </w:rPr>
        <w:t>опосещение</w:t>
      </w:r>
      <w:proofErr w:type="spellEnd"/>
      <w:r w:rsidR="00637824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уроков, индивидуальные: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самообразование, творческий отчет, самоанализ, самодиагностика, стажировка, наставничеств</w:t>
      </w:r>
      <w:r w:rsidR="00637824">
        <w:rPr>
          <w:rFonts w:ascii="Bookman Old Style" w:eastAsia="Times New Roman" w:hAnsi="Bookman Old Style" w:cs="Calibri"/>
          <w:sz w:val="20"/>
          <w:szCs w:val="20"/>
          <w:lang w:eastAsia="ru-RU"/>
        </w:rPr>
        <w:t>о, индивидуальное собеседование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.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Pr="003C117C">
        <w:rPr>
          <w:rFonts w:ascii="Bookman Old Style" w:eastAsia="Times New Roman" w:hAnsi="Bookman Old Style" w:cs="Calibri"/>
          <w:color w:val="000000"/>
          <w:sz w:val="20"/>
          <w:szCs w:val="20"/>
          <w:lang w:eastAsia="ru-RU"/>
        </w:rPr>
        <w:t xml:space="preserve">Совершенствование профессиональных и личностных качеств педагогов осуществляется благодаря проведению методических дней, недель, заседаний методических объединений, проводимых в соответствии с планами работы. Все учителя выступают с докладами на кустовых и районных методических объединениях, проводились семинары на базе нашей школы.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Созданы условия наибольшего благоприятствования для инновационных процессов, вовлечения в поисковую творческую деятельность максимально широкого круга учителей, приобщения </w:t>
      </w:r>
      <w:proofErr w:type="gramStart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к</w:t>
      </w:r>
      <w:proofErr w:type="gramEnd"/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учебным исследованием учащихся. Сформировано позитивное отношение у учителей к непрерывному психолого-педагогическому образованию и самообразованию.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Результатом проводимой методической работы является создание экспериментальной площадки, повышение методического уровня педагогических работников,</w:t>
      </w:r>
      <w:r w:rsidR="001520FE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стабильное качество знаний, 86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-процентная успеваемость.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t>Проблема</w:t>
      </w:r>
      <w:r w:rsidR="00901B23">
        <w:rPr>
          <w:rFonts w:ascii="Bookman Old Style" w:eastAsia="Times New Roman" w:hAnsi="Bookman Old Style" w:cs="Calibri"/>
          <w:sz w:val="20"/>
          <w:szCs w:val="20"/>
          <w:lang w:eastAsia="ru-RU"/>
        </w:rPr>
        <w:t>: слабая подготовка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 </w:t>
      </w:r>
      <w:r w:rsidR="00901B23">
        <w:rPr>
          <w:rFonts w:ascii="Bookman Old Style" w:eastAsia="Times New Roman" w:hAnsi="Bookman Old Style" w:cs="Calibri"/>
          <w:sz w:val="20"/>
          <w:szCs w:val="20"/>
          <w:lang w:eastAsia="ru-RU"/>
        </w:rPr>
        <w:t xml:space="preserve">молодых 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педагогических кадров, отсутствие помещения для методического кабинета, трудности в привлечении молодых специалистов.</w:t>
      </w:r>
    </w:p>
    <w:p w:rsidR="003C117C" w:rsidRPr="003C117C" w:rsidRDefault="003C117C" w:rsidP="003C117C">
      <w:pPr>
        <w:spacing w:after="0" w:line="360" w:lineRule="auto"/>
        <w:ind w:left="589" w:firstLine="851"/>
        <w:rPr>
          <w:rFonts w:eastAsia="Times New Roman" w:cs="Calibri"/>
          <w:lang w:eastAsia="ru-RU"/>
        </w:rPr>
      </w:pPr>
      <w:r w:rsidRPr="003C117C">
        <w:rPr>
          <w:rFonts w:ascii="Bookman Old Style" w:eastAsia="Times New Roman" w:hAnsi="Bookman Old Style" w:cs="Calibri"/>
          <w:sz w:val="20"/>
          <w:szCs w:val="20"/>
          <w:u w:val="single"/>
          <w:lang w:eastAsia="ru-RU"/>
        </w:rPr>
        <w:lastRenderedPageBreak/>
        <w:t>Пути решения</w:t>
      </w:r>
      <w:r w:rsidRPr="003C117C">
        <w:rPr>
          <w:rFonts w:ascii="Bookman Old Style" w:eastAsia="Times New Roman" w:hAnsi="Bookman Old Style" w:cs="Calibri"/>
          <w:sz w:val="20"/>
          <w:szCs w:val="20"/>
          <w:lang w:eastAsia="ru-RU"/>
        </w:rPr>
        <w:t>: самообразование и повышение квалификации учителей, работающих в школе.</w:t>
      </w:r>
    </w:p>
    <w:p w:rsidR="003C117C" w:rsidRPr="003C117C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 </w:t>
      </w:r>
    </w:p>
    <w:p w:rsidR="003C117C" w:rsidRPr="00901B23" w:rsidRDefault="003C117C" w:rsidP="003C117C">
      <w:pPr>
        <w:spacing w:after="0" w:line="360" w:lineRule="auto"/>
        <w:ind w:left="540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1B23">
        <w:rPr>
          <w:rFonts w:ascii="Bookman Old Style" w:eastAsia="Times New Roman" w:hAnsi="Bookman Old Style"/>
          <w:b/>
          <w:color w:val="000000"/>
          <w:sz w:val="20"/>
          <w:szCs w:val="20"/>
          <w:lang w:eastAsia="ru-RU"/>
        </w:rPr>
        <w:t>8. Результативность деятельности школы</w:t>
      </w:r>
    </w:p>
    <w:p w:rsidR="001520FE" w:rsidRDefault="003C117C" w:rsidP="003C117C">
      <w:pPr>
        <w:spacing w:after="100" w:line="360" w:lineRule="auto"/>
        <w:ind w:left="540" w:firstLine="900"/>
        <w:rPr>
          <w:rFonts w:ascii="Bookman Old Style" w:eastAsia="Times New Roman" w:hAnsi="Bookman Old Style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>За последние три года в школе сложился сплоченный, работоспособный стабильный  педагогический коллектив, способный к решению педагогических задач и проблем. Педагоги школы систематически проходят к</w:t>
      </w:r>
      <w:r w:rsidR="00901B23">
        <w:rPr>
          <w:rFonts w:ascii="Bookman Old Style" w:eastAsia="Times New Roman" w:hAnsi="Bookman Old Style"/>
          <w:sz w:val="20"/>
          <w:szCs w:val="20"/>
          <w:lang w:eastAsia="ru-RU"/>
        </w:rPr>
        <w:t>урсы повышения квалификации, 95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% учителей аттестованы на I и II квалификационные категории. Широкого </w:t>
      </w:r>
      <w:proofErr w:type="gramStart"/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>внедрения достигли</w:t>
      </w:r>
      <w:proofErr w:type="gramEnd"/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педагогические технологии, которые отвечают современным требованиям общества к подготовке выпускников, создана информационно - методическая копилка; разработана и апробирована целая серия уроков и внеклассных мероприятий по истории, литературе, русскому языку, </w:t>
      </w:r>
      <w:r w:rsidR="00901B23">
        <w:rPr>
          <w:rFonts w:ascii="Bookman Old Style" w:eastAsia="Times New Roman" w:hAnsi="Bookman Old Style"/>
          <w:sz w:val="20"/>
          <w:szCs w:val="20"/>
          <w:lang w:eastAsia="ru-RU"/>
        </w:rPr>
        <w:t xml:space="preserve">биологии, географии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искусству с применением компьютерных технологий.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 xml:space="preserve">Созданы условия для развития, становления, самоопределения личности ребенка с учетом его индивидуальности; условия для обучения учащихся с учетом их способностей, склонностей, потребностей и возможностей; условия для формирования адаптивных способностей учителя, его личностных качеств и коммуникативных способностей.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Качество</w:t>
      </w:r>
      <w:r w:rsidR="00E04CF6">
        <w:rPr>
          <w:rFonts w:ascii="Bookman Old Style" w:eastAsia="Times New Roman" w:hAnsi="Bookman Old Style"/>
          <w:sz w:val="20"/>
          <w:szCs w:val="20"/>
          <w:lang w:eastAsia="ru-RU"/>
        </w:rPr>
        <w:t xml:space="preserve"> знаний за 3 года  возросло с 28% до 33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>%, улучшились результаты участия в</w:t>
      </w:r>
      <w:r w:rsidR="00E04CF6">
        <w:rPr>
          <w:rFonts w:ascii="Bookman Old Style" w:eastAsia="Times New Roman" w:hAnsi="Bookman Old Style"/>
          <w:sz w:val="20"/>
          <w:szCs w:val="20"/>
          <w:lang w:eastAsia="ru-RU"/>
        </w:rPr>
        <w:t xml:space="preserve"> районных соревнованиях.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Не было случаев правонарушений.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С целью создания равных стартовых возможностей при поступлении в 1 класс</w:t>
      </w:r>
      <w:r w:rsidR="001520FE">
        <w:rPr>
          <w:rFonts w:ascii="Bookman Old Style" w:eastAsia="Times New Roman" w:hAnsi="Bookman Old Style"/>
          <w:sz w:val="20"/>
          <w:szCs w:val="20"/>
          <w:lang w:eastAsia="ru-RU"/>
        </w:rPr>
        <w:t>,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</w:t>
      </w:r>
      <w:r w:rsidR="002243A0">
        <w:rPr>
          <w:rFonts w:ascii="Bookman Old Style" w:eastAsia="Times New Roman" w:hAnsi="Bookman Old Style"/>
          <w:sz w:val="20"/>
          <w:szCs w:val="20"/>
          <w:lang w:eastAsia="ru-RU"/>
        </w:rPr>
        <w:t>в школе организован подготовительный</w:t>
      </w:r>
      <w:r w:rsidR="001520FE">
        <w:rPr>
          <w:rFonts w:ascii="Bookman Old Style" w:eastAsia="Times New Roman" w:hAnsi="Bookman Old Style"/>
          <w:sz w:val="20"/>
          <w:szCs w:val="20"/>
          <w:lang w:eastAsia="ru-RU"/>
        </w:rPr>
        <w:t xml:space="preserve"> класс ( апрель </w:t>
      </w:r>
      <w:proofErr w:type="gramStart"/>
      <w:r w:rsidR="001520FE">
        <w:rPr>
          <w:rFonts w:ascii="Bookman Old Style" w:eastAsia="Times New Roman" w:hAnsi="Bookman Old Style"/>
          <w:sz w:val="20"/>
          <w:szCs w:val="20"/>
          <w:lang w:eastAsia="ru-RU"/>
        </w:rPr>
        <w:t>–и</w:t>
      </w:r>
      <w:proofErr w:type="gramEnd"/>
      <w:r w:rsidR="001520FE">
        <w:rPr>
          <w:rFonts w:ascii="Bookman Old Style" w:eastAsia="Times New Roman" w:hAnsi="Bookman Old Style"/>
          <w:sz w:val="20"/>
          <w:szCs w:val="20"/>
          <w:lang w:eastAsia="ru-RU"/>
        </w:rPr>
        <w:t>юнь)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Продолжено сотрудничество со спонсорами, которые в течение тре</w:t>
      </w:r>
      <w:r w:rsidR="00E04CF6">
        <w:rPr>
          <w:rFonts w:ascii="Bookman Old Style" w:eastAsia="Times New Roman" w:hAnsi="Bookman Old Style"/>
          <w:sz w:val="20"/>
          <w:szCs w:val="20"/>
          <w:lang w:eastAsia="ru-RU"/>
        </w:rPr>
        <w:t>х последних лет подарили школе 10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компьюте</w:t>
      </w:r>
      <w:r w:rsidR="00E04CF6">
        <w:rPr>
          <w:rFonts w:ascii="Bookman Old Style" w:eastAsia="Times New Roman" w:hAnsi="Bookman Old Style"/>
          <w:sz w:val="20"/>
          <w:szCs w:val="20"/>
          <w:lang w:eastAsia="ru-RU"/>
        </w:rPr>
        <w:t xml:space="preserve">ров, </w:t>
      </w:r>
      <w:r w:rsidR="005D2123">
        <w:rPr>
          <w:rFonts w:ascii="Bookman Old Style" w:eastAsia="Times New Roman" w:hAnsi="Bookman Old Style"/>
          <w:sz w:val="20"/>
          <w:szCs w:val="20"/>
          <w:lang w:eastAsia="ru-RU"/>
        </w:rPr>
        <w:t>(</w:t>
      </w:r>
      <w:r w:rsidR="00E04CF6">
        <w:rPr>
          <w:rFonts w:ascii="Bookman Old Style" w:eastAsia="Times New Roman" w:hAnsi="Bookman Old Style"/>
          <w:sz w:val="20"/>
          <w:szCs w:val="20"/>
          <w:lang w:eastAsia="ru-RU"/>
        </w:rPr>
        <w:t>1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принте</w:t>
      </w:r>
      <w:r w:rsidR="006D427D">
        <w:rPr>
          <w:rFonts w:ascii="Bookman Old Style" w:eastAsia="Times New Roman" w:hAnsi="Bookman Old Style"/>
          <w:sz w:val="20"/>
          <w:szCs w:val="20"/>
          <w:lang w:eastAsia="ru-RU"/>
        </w:rPr>
        <w:t xml:space="preserve">р, 1 телевизор </w:t>
      </w:r>
      <w:proofErr w:type="spellStart"/>
      <w:r w:rsidR="006D427D">
        <w:rPr>
          <w:rFonts w:ascii="Bookman Old Style" w:eastAsia="Times New Roman" w:hAnsi="Bookman Old Style"/>
          <w:sz w:val="20"/>
          <w:szCs w:val="20"/>
          <w:lang w:eastAsia="ru-RU"/>
        </w:rPr>
        <w:t>купленый</w:t>
      </w:r>
      <w:proofErr w:type="spellEnd"/>
      <w:r w:rsidR="005D2123">
        <w:rPr>
          <w:rFonts w:ascii="Bookman Old Style" w:eastAsia="Times New Roman" w:hAnsi="Bookman Old Style"/>
          <w:sz w:val="20"/>
          <w:szCs w:val="20"/>
          <w:lang w:eastAsia="ru-RU"/>
        </w:rPr>
        <w:t xml:space="preserve"> работниками коллектива)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 xml:space="preserve">Организована работа с родителями, которые являются настоящими участниками образовательного процесса и принимают активное участие в жизни школы.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 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 xml:space="preserve">Проблемы: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 отсутствие необходимых условий для закрепления молодых специалистов;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 низкий уровень подготовленности первоклассников к школе;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разный уровень развития учащихся в классе;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удаленность учреждений дополнительного образования;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недостаточное количество материалов для сбора информации о мнениях участников образо</w:t>
      </w:r>
      <w:r w:rsidR="001520FE">
        <w:rPr>
          <w:rFonts w:ascii="Bookman Old Style" w:eastAsia="Times New Roman" w:hAnsi="Bookman Old Style"/>
          <w:sz w:val="20"/>
          <w:szCs w:val="20"/>
          <w:lang w:eastAsia="ru-RU"/>
        </w:rPr>
        <w:t>вательного процесса о школе;</w:t>
      </w:r>
      <w:r w:rsidR="001520FE">
        <w:rPr>
          <w:rFonts w:ascii="Bookman Old Style" w:eastAsia="Times New Roman" w:hAnsi="Bookman Old Style"/>
          <w:sz w:val="20"/>
          <w:szCs w:val="20"/>
          <w:lang w:eastAsia="ru-RU"/>
        </w:rPr>
        <w:br/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большая педагогическая нагрузка учителей;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недостаточное коли</w:t>
      </w:r>
      <w:r w:rsidR="001520FE">
        <w:rPr>
          <w:rFonts w:ascii="Bookman Old Style" w:eastAsia="Times New Roman" w:hAnsi="Bookman Old Style"/>
          <w:sz w:val="20"/>
          <w:szCs w:val="20"/>
          <w:lang w:eastAsia="ru-RU"/>
        </w:rPr>
        <w:t>чество учебно-наглядных пособий,</w:t>
      </w:r>
      <w:r w:rsidR="009C1FA8">
        <w:rPr>
          <w:rFonts w:ascii="Bookman Old Style" w:eastAsia="Times New Roman" w:hAnsi="Bookman Old Style"/>
          <w:sz w:val="20"/>
          <w:szCs w:val="20"/>
          <w:lang w:eastAsia="ru-RU"/>
        </w:rPr>
        <w:t xml:space="preserve"> средств ТСО.</w:t>
      </w:r>
    </w:p>
    <w:p w:rsidR="009C1FA8" w:rsidRDefault="003C117C" w:rsidP="003C117C">
      <w:pPr>
        <w:spacing w:after="100" w:line="360" w:lineRule="auto"/>
        <w:ind w:left="540" w:firstLine="900"/>
        <w:rPr>
          <w:rFonts w:ascii="Bookman Old Style" w:eastAsia="Times New Roman" w:hAnsi="Bookman Old Style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 xml:space="preserve">отсутствие в </w:t>
      </w:r>
      <w:r w:rsidR="009C1FA8">
        <w:rPr>
          <w:rFonts w:ascii="Bookman Old Style" w:eastAsia="Times New Roman" w:hAnsi="Bookman Old Style"/>
          <w:sz w:val="20"/>
          <w:szCs w:val="20"/>
          <w:lang w:eastAsia="ru-RU"/>
        </w:rPr>
        <w:t>школе педагога-психолога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>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недостаточно высокий уровень комплексного подхода в управлении ОУ;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трудности в создании методического кабинета;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lastRenderedPageBreak/>
        <w:t>недостаточность классных комнат, отсутствие актового и спортивного залов.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 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</w:r>
      <w:proofErr w:type="gramStart"/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>Пути решения: привлечение внебюджетных средств для п</w:t>
      </w:r>
      <w:r w:rsidR="00E04CF6">
        <w:rPr>
          <w:rFonts w:ascii="Bookman Old Style" w:eastAsia="Times New Roman" w:hAnsi="Bookman Old Style"/>
          <w:sz w:val="20"/>
          <w:szCs w:val="20"/>
          <w:lang w:eastAsia="ru-RU"/>
        </w:rPr>
        <w:t>риобретения спортинвентаря;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 прохождение курсов переподготовки работающих в школе учителей;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использование принципов дифференциации в обу</w:t>
      </w:r>
      <w:r w:rsidR="009C1FA8">
        <w:rPr>
          <w:rFonts w:ascii="Bookman Old Style" w:eastAsia="Times New Roman" w:hAnsi="Bookman Old Style"/>
          <w:sz w:val="20"/>
          <w:szCs w:val="20"/>
          <w:lang w:eastAsia="ru-RU"/>
        </w:rPr>
        <w:t>чении;</w:t>
      </w:r>
      <w:r w:rsidR="009C1FA8">
        <w:rPr>
          <w:rFonts w:ascii="Bookman Old Style" w:eastAsia="Times New Roman" w:hAnsi="Bookman Old Style"/>
          <w:sz w:val="20"/>
          <w:szCs w:val="20"/>
          <w:lang w:eastAsia="ru-RU"/>
        </w:rPr>
        <w:br/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>совершенствовать и разнообразить формы и методы сбора информации о мнениях участников образовательного процесса о школе;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привлечение молодых специалистов, составление расписания в соотв</w:t>
      </w:r>
      <w:r w:rsidR="009C1FA8">
        <w:rPr>
          <w:rFonts w:ascii="Bookman Old Style" w:eastAsia="Times New Roman" w:hAnsi="Bookman Old Style"/>
          <w:sz w:val="20"/>
          <w:szCs w:val="20"/>
          <w:lang w:eastAsia="ru-RU"/>
        </w:rPr>
        <w:t>етствии с режимом работы школы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использование компьютеров в учебном процессе, привлечение внебюджетных и спонсорских средств;</w:t>
      </w:r>
      <w:proofErr w:type="gramEnd"/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самообразование классных руководителей, прохождение курсо</w:t>
      </w:r>
      <w:r w:rsidR="009C1FA8">
        <w:rPr>
          <w:rFonts w:ascii="Bookman Old Style" w:eastAsia="Times New Roman" w:hAnsi="Bookman Old Style"/>
          <w:sz w:val="20"/>
          <w:szCs w:val="20"/>
          <w:lang w:eastAsia="ru-RU"/>
        </w:rPr>
        <w:t xml:space="preserve">в переподготовки,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ориентировать управление ОУ на совершенствование сотрудничества с педагогами, родителями, учащимися, социумом;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использование компьютеров для сбора банка методических и педагогических разработок и материалов;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проведение занятий в 2 смены, сотрудничество с сельским Домом культуры, использование спортивной площадки, привлечение спонсорских средств (в перспективе – пристройка к школе).</w:t>
      </w:r>
    </w:p>
    <w:p w:rsidR="00287216" w:rsidRDefault="003C117C" w:rsidP="003C117C">
      <w:pPr>
        <w:spacing w:after="100" w:line="360" w:lineRule="auto"/>
        <w:ind w:left="540" w:firstLine="900"/>
        <w:rPr>
          <w:rFonts w:ascii="Bookman Old Style" w:eastAsia="Times New Roman" w:hAnsi="Bookman Old Style"/>
          <w:sz w:val="20"/>
          <w:szCs w:val="20"/>
          <w:lang w:eastAsia="ru-RU"/>
        </w:rPr>
      </w:pP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  <w:t>Содержание самоанализа муниципального общеобразовательного учреждения «</w:t>
      </w:r>
      <w:proofErr w:type="spellStart"/>
      <w:r w:rsidR="00E04CF6">
        <w:rPr>
          <w:rFonts w:ascii="Bookman Old Style" w:eastAsia="Times New Roman" w:hAnsi="Bookman Old Style"/>
          <w:sz w:val="20"/>
          <w:szCs w:val="20"/>
          <w:lang w:eastAsia="ru-RU"/>
        </w:rPr>
        <w:t>Кахцугская</w:t>
      </w:r>
      <w:proofErr w:type="spellEnd"/>
      <w:r w:rsidR="00E04CF6">
        <w:rPr>
          <w:rFonts w:ascii="Bookman Old Style" w:eastAsia="Times New Roman" w:hAnsi="Bookman Old Style"/>
          <w:sz w:val="20"/>
          <w:szCs w:val="20"/>
          <w:lang w:eastAsia="ru-RU"/>
        </w:rPr>
        <w:t xml:space="preserve"> средняя общеобразовательная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 школа» принято п</w:t>
      </w:r>
      <w:r w:rsidR="002243A0">
        <w:rPr>
          <w:rFonts w:ascii="Bookman Old Style" w:eastAsia="Times New Roman" w:hAnsi="Bookman Old Style"/>
          <w:sz w:val="20"/>
          <w:szCs w:val="20"/>
          <w:lang w:eastAsia="ru-RU"/>
        </w:rPr>
        <w:t>едагогическим советом 12.01.2011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>г  (протокол №3).</w:t>
      </w:r>
    </w:p>
    <w:p w:rsidR="003C117C" w:rsidRPr="003C117C" w:rsidRDefault="003C117C" w:rsidP="003C117C">
      <w:pPr>
        <w:spacing w:after="100" w:line="360" w:lineRule="auto"/>
        <w:ind w:left="540" w:firstLine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br/>
      </w:r>
      <w:r w:rsidR="00287216">
        <w:rPr>
          <w:rFonts w:ascii="Bookman Old Style" w:eastAsia="Times New Roman" w:hAnsi="Bookman Old Style"/>
          <w:sz w:val="20"/>
          <w:szCs w:val="20"/>
          <w:lang w:eastAsia="ru-RU"/>
        </w:rPr>
        <w:t xml:space="preserve">                                                                          </w:t>
      </w:r>
      <w:r w:rsidRPr="003C117C">
        <w:rPr>
          <w:rFonts w:ascii="Bookman Old Style" w:eastAsia="Times New Roman" w:hAnsi="Bookman Old Style"/>
          <w:sz w:val="20"/>
          <w:szCs w:val="20"/>
          <w:lang w:eastAsia="ru-RU"/>
        </w:rPr>
        <w:t xml:space="preserve">Директор школы </w:t>
      </w:r>
      <w:r w:rsidR="002243A0">
        <w:rPr>
          <w:rFonts w:ascii="Bookman Old Style" w:eastAsia="Times New Roman" w:hAnsi="Bookman Old Style"/>
          <w:sz w:val="20"/>
          <w:szCs w:val="20"/>
          <w:lang w:eastAsia="ru-RU"/>
        </w:rPr>
        <w:t>Эскеров М. К.</w:t>
      </w:r>
    </w:p>
    <w:p w:rsidR="007546C7" w:rsidRDefault="007546C7"/>
    <w:sectPr w:rsidR="007546C7" w:rsidSect="0075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18" w:rsidRDefault="00EA3618" w:rsidP="000B7ED4">
      <w:pPr>
        <w:spacing w:after="0" w:line="240" w:lineRule="auto"/>
      </w:pPr>
      <w:r>
        <w:separator/>
      </w:r>
    </w:p>
  </w:endnote>
  <w:endnote w:type="continuationSeparator" w:id="0">
    <w:p w:rsidR="00EA3618" w:rsidRDefault="00EA3618" w:rsidP="000B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18" w:rsidRDefault="00EA3618" w:rsidP="000B7ED4">
      <w:pPr>
        <w:spacing w:after="0" w:line="240" w:lineRule="auto"/>
      </w:pPr>
      <w:r>
        <w:separator/>
      </w:r>
    </w:p>
  </w:footnote>
  <w:footnote w:type="continuationSeparator" w:id="0">
    <w:p w:rsidR="00EA3618" w:rsidRDefault="00EA3618" w:rsidP="000B7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96C"/>
    <w:multiLevelType w:val="hybridMultilevel"/>
    <w:tmpl w:val="DAB4D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55E3B"/>
    <w:multiLevelType w:val="hybridMultilevel"/>
    <w:tmpl w:val="AABEC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34D8C"/>
    <w:multiLevelType w:val="hybridMultilevel"/>
    <w:tmpl w:val="86FE2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43A1D"/>
    <w:multiLevelType w:val="hybridMultilevel"/>
    <w:tmpl w:val="3064D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73CB4"/>
    <w:multiLevelType w:val="hybridMultilevel"/>
    <w:tmpl w:val="0F1C0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D1031"/>
    <w:multiLevelType w:val="hybridMultilevel"/>
    <w:tmpl w:val="99F6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83B8E"/>
    <w:multiLevelType w:val="hybridMultilevel"/>
    <w:tmpl w:val="07048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17C"/>
    <w:rsid w:val="00021148"/>
    <w:rsid w:val="00021957"/>
    <w:rsid w:val="00044905"/>
    <w:rsid w:val="0004619F"/>
    <w:rsid w:val="00050014"/>
    <w:rsid w:val="00052177"/>
    <w:rsid w:val="00065A49"/>
    <w:rsid w:val="0007629E"/>
    <w:rsid w:val="000B33FF"/>
    <w:rsid w:val="000B3C46"/>
    <w:rsid w:val="000B7ED4"/>
    <w:rsid w:val="000C7490"/>
    <w:rsid w:val="000D47C5"/>
    <w:rsid w:val="000D5F5A"/>
    <w:rsid w:val="000F1BD8"/>
    <w:rsid w:val="00107DFC"/>
    <w:rsid w:val="00116554"/>
    <w:rsid w:val="00140405"/>
    <w:rsid w:val="00142678"/>
    <w:rsid w:val="001520FE"/>
    <w:rsid w:val="001705D0"/>
    <w:rsid w:val="00183714"/>
    <w:rsid w:val="00192FDE"/>
    <w:rsid w:val="00194E4F"/>
    <w:rsid w:val="001A6FEB"/>
    <w:rsid w:val="001C12FB"/>
    <w:rsid w:val="001D2696"/>
    <w:rsid w:val="001E06D0"/>
    <w:rsid w:val="001E7378"/>
    <w:rsid w:val="001F4F28"/>
    <w:rsid w:val="002243A0"/>
    <w:rsid w:val="00267D61"/>
    <w:rsid w:val="00287216"/>
    <w:rsid w:val="002D0C7F"/>
    <w:rsid w:val="002F6F3C"/>
    <w:rsid w:val="003040BB"/>
    <w:rsid w:val="00306FB4"/>
    <w:rsid w:val="00354A48"/>
    <w:rsid w:val="00380313"/>
    <w:rsid w:val="00380E53"/>
    <w:rsid w:val="00390A2F"/>
    <w:rsid w:val="003B5B47"/>
    <w:rsid w:val="003C0DFD"/>
    <w:rsid w:val="003C117C"/>
    <w:rsid w:val="00462A64"/>
    <w:rsid w:val="0049051C"/>
    <w:rsid w:val="00492DA0"/>
    <w:rsid w:val="004A4BB1"/>
    <w:rsid w:val="004B3C8D"/>
    <w:rsid w:val="004D427A"/>
    <w:rsid w:val="004E436F"/>
    <w:rsid w:val="004E51F8"/>
    <w:rsid w:val="00512B8C"/>
    <w:rsid w:val="00553FB4"/>
    <w:rsid w:val="00567339"/>
    <w:rsid w:val="00575F48"/>
    <w:rsid w:val="00581598"/>
    <w:rsid w:val="005839B5"/>
    <w:rsid w:val="005A7142"/>
    <w:rsid w:val="005A761C"/>
    <w:rsid w:val="005C44A5"/>
    <w:rsid w:val="005C5652"/>
    <w:rsid w:val="005D2123"/>
    <w:rsid w:val="005E0B81"/>
    <w:rsid w:val="005F0EE5"/>
    <w:rsid w:val="005F4803"/>
    <w:rsid w:val="005F567B"/>
    <w:rsid w:val="006016DC"/>
    <w:rsid w:val="00605EEA"/>
    <w:rsid w:val="00625A4E"/>
    <w:rsid w:val="00637824"/>
    <w:rsid w:val="00651363"/>
    <w:rsid w:val="00682441"/>
    <w:rsid w:val="006A3372"/>
    <w:rsid w:val="006D427D"/>
    <w:rsid w:val="006D5B6D"/>
    <w:rsid w:val="006E3661"/>
    <w:rsid w:val="006E5460"/>
    <w:rsid w:val="006E745F"/>
    <w:rsid w:val="006F2E6F"/>
    <w:rsid w:val="00714516"/>
    <w:rsid w:val="007546C7"/>
    <w:rsid w:val="00787026"/>
    <w:rsid w:val="007875D9"/>
    <w:rsid w:val="00791FFE"/>
    <w:rsid w:val="007B7A5E"/>
    <w:rsid w:val="007C0947"/>
    <w:rsid w:val="007E50F0"/>
    <w:rsid w:val="007E6B03"/>
    <w:rsid w:val="007F6C2B"/>
    <w:rsid w:val="008510EC"/>
    <w:rsid w:val="008567BB"/>
    <w:rsid w:val="008831D3"/>
    <w:rsid w:val="00887FD1"/>
    <w:rsid w:val="00896025"/>
    <w:rsid w:val="008B6636"/>
    <w:rsid w:val="008B6EB0"/>
    <w:rsid w:val="008D690B"/>
    <w:rsid w:val="008D6AD8"/>
    <w:rsid w:val="008E119C"/>
    <w:rsid w:val="00901B23"/>
    <w:rsid w:val="0091094A"/>
    <w:rsid w:val="00955548"/>
    <w:rsid w:val="00956EF7"/>
    <w:rsid w:val="00983E3D"/>
    <w:rsid w:val="009B2704"/>
    <w:rsid w:val="009C1FA8"/>
    <w:rsid w:val="009D7296"/>
    <w:rsid w:val="009F0E2E"/>
    <w:rsid w:val="009F56B3"/>
    <w:rsid w:val="00A07290"/>
    <w:rsid w:val="00A26FC2"/>
    <w:rsid w:val="00A2721B"/>
    <w:rsid w:val="00A707D7"/>
    <w:rsid w:val="00A72460"/>
    <w:rsid w:val="00AE5383"/>
    <w:rsid w:val="00B04D1E"/>
    <w:rsid w:val="00B267FE"/>
    <w:rsid w:val="00B33CC9"/>
    <w:rsid w:val="00B43049"/>
    <w:rsid w:val="00B54FB2"/>
    <w:rsid w:val="00B81272"/>
    <w:rsid w:val="00BE1954"/>
    <w:rsid w:val="00C118B9"/>
    <w:rsid w:val="00C211CC"/>
    <w:rsid w:val="00C622C8"/>
    <w:rsid w:val="00C765FD"/>
    <w:rsid w:val="00C864B4"/>
    <w:rsid w:val="00C9469D"/>
    <w:rsid w:val="00CD2B6C"/>
    <w:rsid w:val="00CF4ED2"/>
    <w:rsid w:val="00CF7E39"/>
    <w:rsid w:val="00D03126"/>
    <w:rsid w:val="00D57976"/>
    <w:rsid w:val="00D643B4"/>
    <w:rsid w:val="00D928AD"/>
    <w:rsid w:val="00DA35CA"/>
    <w:rsid w:val="00DC6264"/>
    <w:rsid w:val="00DF43D4"/>
    <w:rsid w:val="00E04CF6"/>
    <w:rsid w:val="00E20454"/>
    <w:rsid w:val="00E23C9B"/>
    <w:rsid w:val="00E444EA"/>
    <w:rsid w:val="00E81515"/>
    <w:rsid w:val="00EA3618"/>
    <w:rsid w:val="00EC1A78"/>
    <w:rsid w:val="00EC201B"/>
    <w:rsid w:val="00EE159D"/>
    <w:rsid w:val="00F325DF"/>
    <w:rsid w:val="00F449DF"/>
    <w:rsid w:val="00F759B0"/>
    <w:rsid w:val="00F91642"/>
    <w:rsid w:val="00FB4C3A"/>
    <w:rsid w:val="00FC73E2"/>
    <w:rsid w:val="00FD0990"/>
    <w:rsid w:val="00F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C117C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C11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0">
    <w:name w:val="a0"/>
    <w:basedOn w:val="a"/>
    <w:rsid w:val="003C117C"/>
    <w:pPr>
      <w:spacing w:after="0" w:line="240" w:lineRule="auto"/>
    </w:pPr>
    <w:rPr>
      <w:rFonts w:eastAsia="Times New Roman" w:cs="Calibri"/>
      <w:lang w:eastAsia="ru-RU"/>
    </w:rPr>
  </w:style>
  <w:style w:type="paragraph" w:styleId="a5">
    <w:name w:val="List Paragraph"/>
    <w:basedOn w:val="a"/>
    <w:uiPriority w:val="34"/>
    <w:qFormat/>
    <w:rsid w:val="0014267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B7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7ED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B7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7ED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40FF-7764-4288-8F78-73F0CCDB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8343</Words>
  <Characters>47558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</dc:creator>
  <cp:keywords/>
  <dc:description/>
  <cp:lastModifiedBy>Админка</cp:lastModifiedBy>
  <cp:revision>45</cp:revision>
  <dcterms:created xsi:type="dcterms:W3CDTF">2011-01-24T07:22:00Z</dcterms:created>
  <dcterms:modified xsi:type="dcterms:W3CDTF">2015-04-06T14:30:00Z</dcterms:modified>
</cp:coreProperties>
</file>